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80" w:rsidRPr="00286C80" w:rsidRDefault="00286C80" w:rsidP="00286C80">
      <w:pPr>
        <w:tabs>
          <w:tab w:val="center" w:pos="0"/>
          <w:tab w:val="right" w:pos="9072"/>
        </w:tabs>
        <w:spacing w:after="0" w:line="240" w:lineRule="auto"/>
        <w:jc w:val="right"/>
        <w:rPr>
          <w:rFonts w:ascii="Times New Roman" w:eastAsia="Times New Roman" w:hAnsi="Times New Roman" w:cs="Times New Roman"/>
          <w:bCs/>
          <w:sz w:val="24"/>
          <w:szCs w:val="20"/>
          <w:lang w:eastAsia="pl-PL"/>
        </w:rPr>
      </w:pPr>
      <w:r w:rsidRPr="00286C80">
        <w:rPr>
          <w:rFonts w:ascii="Times New Roman" w:eastAsia="Times New Roman" w:hAnsi="Times New Roman" w:cs="Times New Roman"/>
          <w:bCs/>
          <w:sz w:val="24"/>
          <w:szCs w:val="20"/>
          <w:lang w:eastAsia="pl-PL"/>
        </w:rPr>
        <w:t xml:space="preserve">Inowrocław, </w:t>
      </w:r>
      <w:r w:rsidR="00531D27">
        <w:rPr>
          <w:rFonts w:ascii="Times New Roman" w:eastAsia="Times New Roman" w:hAnsi="Times New Roman" w:cs="Times New Roman"/>
          <w:bCs/>
          <w:sz w:val="24"/>
          <w:szCs w:val="20"/>
          <w:lang w:eastAsia="pl-PL"/>
        </w:rPr>
        <w:t>12 września 2017</w:t>
      </w:r>
      <w:r w:rsidR="00DE4969">
        <w:rPr>
          <w:rFonts w:ascii="Times New Roman" w:eastAsia="Times New Roman" w:hAnsi="Times New Roman" w:cs="Times New Roman"/>
          <w:bCs/>
          <w:sz w:val="24"/>
          <w:szCs w:val="20"/>
          <w:lang w:eastAsia="pl-PL"/>
        </w:rPr>
        <w:t xml:space="preserve"> r.</w:t>
      </w:r>
    </w:p>
    <w:p w:rsidR="00286C80" w:rsidRPr="00286C80" w:rsidRDefault="00286C80" w:rsidP="00286C80">
      <w:pPr>
        <w:tabs>
          <w:tab w:val="center" w:pos="0"/>
          <w:tab w:val="right" w:pos="9072"/>
        </w:tabs>
        <w:spacing w:after="0" w:line="240" w:lineRule="auto"/>
        <w:rPr>
          <w:rFonts w:ascii="Times New Roman" w:eastAsia="Times New Roman" w:hAnsi="Times New Roman" w:cs="Times New Roman"/>
          <w:b/>
          <w:bCs/>
          <w:sz w:val="24"/>
          <w:szCs w:val="20"/>
          <w:lang w:eastAsia="pl-PL"/>
        </w:rPr>
      </w:pPr>
      <w:r w:rsidRPr="00286C80">
        <w:rPr>
          <w:rFonts w:ascii="Times New Roman" w:eastAsia="Times New Roman" w:hAnsi="Times New Roman" w:cs="Times New Roman"/>
          <w:b/>
          <w:bCs/>
          <w:sz w:val="24"/>
          <w:szCs w:val="20"/>
          <w:lang w:eastAsia="pl-PL"/>
        </w:rPr>
        <w:t xml:space="preserve">Powiat Inowrocławski </w:t>
      </w:r>
    </w:p>
    <w:p w:rsidR="00286C80" w:rsidRPr="00286C80" w:rsidRDefault="00286C80" w:rsidP="00286C80">
      <w:pPr>
        <w:tabs>
          <w:tab w:val="center" w:pos="0"/>
          <w:tab w:val="right" w:pos="9072"/>
        </w:tabs>
        <w:spacing w:after="0" w:line="240" w:lineRule="auto"/>
        <w:rPr>
          <w:rFonts w:ascii="Times New Roman" w:eastAsia="Times New Roman" w:hAnsi="Times New Roman" w:cs="Times New Roman"/>
          <w:b/>
          <w:bCs/>
          <w:sz w:val="24"/>
          <w:szCs w:val="20"/>
          <w:lang w:eastAsia="pl-PL"/>
        </w:rPr>
      </w:pPr>
      <w:r w:rsidRPr="00286C80">
        <w:rPr>
          <w:rFonts w:ascii="Times New Roman" w:eastAsia="Times New Roman" w:hAnsi="Times New Roman" w:cs="Times New Roman"/>
          <w:b/>
          <w:bCs/>
          <w:sz w:val="24"/>
          <w:szCs w:val="20"/>
          <w:lang w:eastAsia="pl-PL"/>
        </w:rPr>
        <w:t>reprezentowany przez Zarząd Powiatu</w:t>
      </w:r>
    </w:p>
    <w:p w:rsidR="00286C80" w:rsidRPr="00286C80" w:rsidRDefault="00286C80" w:rsidP="00286C80">
      <w:pPr>
        <w:tabs>
          <w:tab w:val="center" w:pos="0"/>
          <w:tab w:val="right" w:pos="9072"/>
        </w:tabs>
        <w:spacing w:after="0" w:line="240" w:lineRule="auto"/>
        <w:rPr>
          <w:rFonts w:ascii="Times New Roman" w:eastAsia="Times New Roman" w:hAnsi="Times New Roman" w:cs="Times New Roman"/>
          <w:b/>
          <w:bCs/>
          <w:sz w:val="24"/>
          <w:szCs w:val="20"/>
          <w:lang w:eastAsia="pl-PL"/>
        </w:rPr>
      </w:pPr>
      <w:r w:rsidRPr="00286C80">
        <w:rPr>
          <w:rFonts w:ascii="Times New Roman" w:eastAsia="Times New Roman" w:hAnsi="Times New Roman" w:cs="Times New Roman"/>
          <w:b/>
          <w:bCs/>
          <w:sz w:val="24"/>
          <w:szCs w:val="20"/>
          <w:lang w:eastAsia="pl-PL"/>
        </w:rPr>
        <w:t>w Inowrocławiu</w:t>
      </w:r>
    </w:p>
    <w:p w:rsidR="00286C80" w:rsidRPr="00286C80" w:rsidRDefault="00286C80" w:rsidP="00286C80">
      <w:pPr>
        <w:tabs>
          <w:tab w:val="center" w:pos="0"/>
          <w:tab w:val="right" w:pos="9072"/>
        </w:tabs>
        <w:spacing w:after="0" w:line="240" w:lineRule="auto"/>
        <w:rPr>
          <w:rFonts w:ascii="Times New Roman" w:eastAsia="Times New Roman" w:hAnsi="Times New Roman" w:cs="Times New Roman"/>
          <w:b/>
          <w:bCs/>
          <w:sz w:val="24"/>
          <w:szCs w:val="20"/>
          <w:lang w:eastAsia="pl-PL"/>
        </w:rPr>
      </w:pPr>
      <w:r w:rsidRPr="00286C80">
        <w:rPr>
          <w:rFonts w:ascii="Times New Roman" w:eastAsia="Times New Roman" w:hAnsi="Times New Roman" w:cs="Times New Roman"/>
          <w:b/>
          <w:bCs/>
          <w:sz w:val="24"/>
          <w:szCs w:val="20"/>
          <w:lang w:eastAsia="pl-PL"/>
        </w:rPr>
        <w:t>ul. Prezydenta Franklina Roosevelta 36-38</w:t>
      </w:r>
    </w:p>
    <w:p w:rsidR="00286C80" w:rsidRPr="00286C80" w:rsidRDefault="00286C80" w:rsidP="00286C80">
      <w:pPr>
        <w:tabs>
          <w:tab w:val="center" w:pos="0"/>
          <w:tab w:val="right" w:pos="9072"/>
        </w:tabs>
        <w:spacing w:after="0" w:line="240" w:lineRule="auto"/>
        <w:rPr>
          <w:rFonts w:ascii="Times New Roman" w:eastAsia="Times New Roman" w:hAnsi="Times New Roman" w:cs="Times New Roman"/>
          <w:b/>
          <w:bCs/>
          <w:sz w:val="24"/>
          <w:szCs w:val="20"/>
          <w:lang w:eastAsia="pl-PL"/>
        </w:rPr>
      </w:pPr>
      <w:r w:rsidRPr="00286C80">
        <w:rPr>
          <w:rFonts w:ascii="Times New Roman" w:eastAsia="Times New Roman" w:hAnsi="Times New Roman" w:cs="Times New Roman"/>
          <w:b/>
          <w:bCs/>
          <w:sz w:val="24"/>
          <w:szCs w:val="20"/>
          <w:lang w:eastAsia="pl-PL"/>
        </w:rPr>
        <w:t>88-100 Inowrocław</w:t>
      </w:r>
      <w:r w:rsidRPr="00286C80">
        <w:rPr>
          <w:rFonts w:ascii="Times New Roman" w:eastAsia="Times New Roman" w:hAnsi="Times New Roman" w:cs="Times New Roman"/>
          <w:b/>
          <w:bCs/>
          <w:sz w:val="24"/>
          <w:szCs w:val="20"/>
          <w:lang w:eastAsia="pl-PL"/>
        </w:rPr>
        <w:tab/>
      </w:r>
      <w:r w:rsidRPr="00286C80">
        <w:rPr>
          <w:rFonts w:ascii="Times New Roman" w:eastAsia="Times New Roman" w:hAnsi="Times New Roman" w:cs="Times New Roman"/>
          <w:b/>
          <w:bCs/>
          <w:sz w:val="24"/>
          <w:szCs w:val="20"/>
          <w:lang w:eastAsia="pl-PL"/>
        </w:rPr>
        <w:tab/>
      </w:r>
      <w:r w:rsidRPr="00286C80">
        <w:rPr>
          <w:rFonts w:ascii="Times New Roman" w:eastAsia="Times New Roman" w:hAnsi="Times New Roman" w:cs="Times New Roman"/>
          <w:b/>
          <w:bCs/>
          <w:sz w:val="24"/>
          <w:szCs w:val="20"/>
          <w:lang w:eastAsia="pl-PL"/>
        </w:rPr>
        <w:tab/>
      </w:r>
      <w:r w:rsidRPr="00286C80">
        <w:rPr>
          <w:rFonts w:ascii="Times New Roman" w:eastAsia="Times New Roman" w:hAnsi="Times New Roman" w:cs="Times New Roman"/>
          <w:b/>
          <w:bCs/>
          <w:sz w:val="24"/>
          <w:szCs w:val="20"/>
          <w:lang w:eastAsia="pl-PL"/>
        </w:rPr>
        <w:tab/>
      </w:r>
    </w:p>
    <w:p w:rsidR="00286C80" w:rsidRPr="00286C80" w:rsidRDefault="00286C80" w:rsidP="00286C80">
      <w:pPr>
        <w:tabs>
          <w:tab w:val="center" w:pos="0"/>
          <w:tab w:val="right" w:pos="9072"/>
        </w:tabs>
        <w:spacing w:after="0" w:line="240" w:lineRule="auto"/>
        <w:rPr>
          <w:rFonts w:ascii="Times New Roman" w:eastAsia="Times New Roman" w:hAnsi="Times New Roman" w:cs="Times New Roman"/>
          <w:b/>
          <w:bCs/>
          <w:sz w:val="24"/>
          <w:szCs w:val="20"/>
          <w:lang w:eastAsia="pl-PL"/>
        </w:rPr>
      </w:pPr>
    </w:p>
    <w:p w:rsidR="00286C80" w:rsidRPr="00286C80" w:rsidRDefault="00BF46CF" w:rsidP="00286C80">
      <w:pPr>
        <w:tabs>
          <w:tab w:val="center" w:pos="0"/>
          <w:tab w:val="right" w:pos="9072"/>
        </w:tabs>
        <w:spacing w:after="0" w:line="240" w:lineRule="auto"/>
        <w:rPr>
          <w:rFonts w:ascii="Times New Roman" w:eastAsia="Times New Roman" w:hAnsi="Times New Roman" w:cs="Times New Roman"/>
          <w:b/>
          <w:bCs/>
          <w:sz w:val="24"/>
          <w:szCs w:val="20"/>
          <w:lang w:eastAsia="pl-PL"/>
        </w:rPr>
      </w:pPr>
      <w:r>
        <w:rPr>
          <w:rFonts w:ascii="Times New Roman" w:eastAsia="Times New Roman" w:hAnsi="Times New Roman" w:cs="Times New Roman"/>
          <w:b/>
          <w:bCs/>
          <w:sz w:val="24"/>
          <w:szCs w:val="20"/>
          <w:lang w:eastAsia="pl-PL"/>
        </w:rPr>
        <w:t>AG</w:t>
      </w:r>
      <w:r w:rsidR="00531D27">
        <w:rPr>
          <w:rFonts w:ascii="Times New Roman" w:eastAsia="Times New Roman" w:hAnsi="Times New Roman" w:cs="Times New Roman"/>
          <w:b/>
          <w:bCs/>
          <w:sz w:val="24"/>
          <w:szCs w:val="20"/>
          <w:lang w:eastAsia="pl-PL"/>
        </w:rPr>
        <w:t>.272.1.3.2017</w:t>
      </w:r>
    </w:p>
    <w:p w:rsidR="00286C80" w:rsidRPr="00286C80" w:rsidRDefault="00286C80" w:rsidP="00286C80">
      <w:pPr>
        <w:tabs>
          <w:tab w:val="center" w:pos="4536"/>
          <w:tab w:val="right" w:pos="9072"/>
        </w:tabs>
        <w:spacing w:after="0" w:line="240" w:lineRule="auto"/>
        <w:ind w:left="4536"/>
        <w:rPr>
          <w:rFonts w:ascii="Times New Roman" w:eastAsia="Times New Roman" w:hAnsi="Times New Roman" w:cs="Times New Roman"/>
          <w:b/>
          <w:bCs/>
          <w:sz w:val="24"/>
          <w:szCs w:val="20"/>
          <w:lang w:eastAsia="pl-PL"/>
        </w:rPr>
      </w:pPr>
    </w:p>
    <w:p w:rsidR="00286C80" w:rsidRPr="00286C80" w:rsidRDefault="00286C80" w:rsidP="00286C80">
      <w:pPr>
        <w:tabs>
          <w:tab w:val="center" w:pos="4536"/>
          <w:tab w:val="right" w:pos="9072"/>
        </w:tabs>
        <w:spacing w:after="0" w:line="240" w:lineRule="auto"/>
        <w:ind w:left="4536"/>
        <w:rPr>
          <w:rFonts w:ascii="Times New Roman" w:eastAsia="Times New Roman" w:hAnsi="Times New Roman" w:cs="Times New Roman"/>
          <w:b/>
          <w:bCs/>
          <w:sz w:val="24"/>
          <w:szCs w:val="20"/>
          <w:lang w:eastAsia="pl-PL"/>
        </w:rPr>
      </w:pPr>
    </w:p>
    <w:p w:rsidR="00286C80" w:rsidRPr="00286C80" w:rsidRDefault="00286C80" w:rsidP="00286C80">
      <w:pPr>
        <w:tabs>
          <w:tab w:val="center" w:pos="4536"/>
          <w:tab w:val="right" w:pos="9072"/>
        </w:tabs>
        <w:spacing w:after="0" w:line="240" w:lineRule="auto"/>
        <w:ind w:left="4536"/>
        <w:rPr>
          <w:rFonts w:ascii="Times New Roman" w:eastAsia="Times New Roman" w:hAnsi="Times New Roman" w:cs="Times New Roman"/>
          <w:b/>
          <w:bCs/>
          <w:sz w:val="24"/>
          <w:szCs w:val="20"/>
          <w:lang w:eastAsia="pl-PL"/>
        </w:rPr>
      </w:pPr>
      <w:r w:rsidRPr="00286C80">
        <w:rPr>
          <w:rFonts w:ascii="Times New Roman" w:eastAsia="Times New Roman" w:hAnsi="Times New Roman" w:cs="Times New Roman"/>
          <w:b/>
          <w:bCs/>
          <w:sz w:val="24"/>
          <w:szCs w:val="20"/>
          <w:lang w:eastAsia="pl-PL"/>
        </w:rPr>
        <w:t xml:space="preserve">Do Wykonawców ubiegających się </w:t>
      </w:r>
    </w:p>
    <w:p w:rsidR="00286C80" w:rsidRPr="00286C80" w:rsidRDefault="00286C80" w:rsidP="00286C80">
      <w:pPr>
        <w:tabs>
          <w:tab w:val="center" w:pos="4536"/>
          <w:tab w:val="right" w:pos="9072"/>
        </w:tabs>
        <w:spacing w:after="0" w:line="240" w:lineRule="auto"/>
        <w:ind w:left="4536"/>
        <w:rPr>
          <w:rFonts w:ascii="Times New Roman" w:eastAsia="Times New Roman" w:hAnsi="Times New Roman" w:cs="Times New Roman"/>
          <w:b/>
          <w:bCs/>
          <w:noProof/>
          <w:sz w:val="24"/>
          <w:szCs w:val="20"/>
          <w:lang w:eastAsia="pl-PL"/>
        </w:rPr>
      </w:pPr>
      <w:r w:rsidRPr="00286C80">
        <w:rPr>
          <w:rFonts w:ascii="Times New Roman" w:eastAsia="Times New Roman" w:hAnsi="Times New Roman" w:cs="Times New Roman"/>
          <w:b/>
          <w:bCs/>
          <w:sz w:val="24"/>
          <w:szCs w:val="20"/>
          <w:lang w:eastAsia="pl-PL"/>
        </w:rPr>
        <w:t>o udzielenie zamówienia publicznego</w:t>
      </w:r>
    </w:p>
    <w:p w:rsidR="00286C80" w:rsidRPr="00286C80" w:rsidRDefault="00286C80" w:rsidP="00286C80">
      <w:pPr>
        <w:tabs>
          <w:tab w:val="left" w:pos="708"/>
          <w:tab w:val="center" w:pos="4536"/>
          <w:tab w:val="right" w:pos="9072"/>
        </w:tabs>
        <w:spacing w:after="0" w:line="240" w:lineRule="auto"/>
        <w:rPr>
          <w:rFonts w:ascii="Times New Roman" w:eastAsia="Times New Roman" w:hAnsi="Times New Roman" w:cs="Times New Roman"/>
          <w:sz w:val="24"/>
          <w:szCs w:val="20"/>
          <w:lang w:eastAsia="pl-PL"/>
        </w:rPr>
      </w:pPr>
    </w:p>
    <w:p w:rsidR="00286C80" w:rsidRPr="00286C80" w:rsidRDefault="00286C80" w:rsidP="00286C80">
      <w:pPr>
        <w:tabs>
          <w:tab w:val="left" w:pos="708"/>
          <w:tab w:val="center" w:pos="4536"/>
          <w:tab w:val="right" w:pos="9072"/>
        </w:tabs>
        <w:spacing w:after="0" w:line="240" w:lineRule="auto"/>
        <w:rPr>
          <w:rFonts w:ascii="Times New Roman" w:eastAsia="Times New Roman" w:hAnsi="Times New Roman" w:cs="Times New Roman"/>
          <w:sz w:val="24"/>
          <w:szCs w:val="20"/>
          <w:lang w:eastAsia="pl-PL"/>
        </w:rPr>
      </w:pPr>
    </w:p>
    <w:p w:rsidR="00286C80" w:rsidRPr="00286C80" w:rsidRDefault="00286C80" w:rsidP="00286C80">
      <w:pPr>
        <w:keepNext/>
        <w:spacing w:before="240" w:after="60" w:line="240" w:lineRule="auto"/>
        <w:jc w:val="center"/>
        <w:outlineLvl w:val="0"/>
        <w:rPr>
          <w:rFonts w:ascii="Times New Roman" w:eastAsia="Times New Roman" w:hAnsi="Times New Roman" w:cs="Times New Roman"/>
          <w:b/>
          <w:kern w:val="28"/>
          <w:sz w:val="28"/>
          <w:szCs w:val="20"/>
          <w:lang w:eastAsia="pl-PL"/>
        </w:rPr>
      </w:pPr>
      <w:r w:rsidRPr="00286C80">
        <w:rPr>
          <w:rFonts w:ascii="Times New Roman" w:eastAsia="Times New Roman" w:hAnsi="Times New Roman" w:cs="Times New Roman"/>
          <w:b/>
          <w:kern w:val="28"/>
          <w:sz w:val="28"/>
          <w:szCs w:val="20"/>
          <w:lang w:eastAsia="pl-PL"/>
        </w:rPr>
        <w:t>O D P O W I E D Ź</w:t>
      </w:r>
    </w:p>
    <w:p w:rsidR="00286C80" w:rsidRPr="00286C80" w:rsidRDefault="00286C80" w:rsidP="00286C80">
      <w:pPr>
        <w:keepNext/>
        <w:spacing w:after="60" w:line="240" w:lineRule="auto"/>
        <w:jc w:val="center"/>
        <w:outlineLvl w:val="0"/>
        <w:rPr>
          <w:rFonts w:ascii="Times New Roman" w:eastAsia="Times New Roman" w:hAnsi="Times New Roman" w:cs="Times New Roman"/>
          <w:b/>
          <w:kern w:val="28"/>
          <w:sz w:val="28"/>
          <w:szCs w:val="20"/>
          <w:lang w:eastAsia="pl-PL"/>
        </w:rPr>
      </w:pPr>
      <w:r w:rsidRPr="00286C80">
        <w:rPr>
          <w:rFonts w:ascii="Times New Roman" w:eastAsia="Times New Roman" w:hAnsi="Times New Roman" w:cs="Times New Roman"/>
          <w:b/>
          <w:kern w:val="28"/>
          <w:sz w:val="28"/>
          <w:szCs w:val="20"/>
          <w:lang w:eastAsia="pl-PL"/>
        </w:rPr>
        <w:t xml:space="preserve">na zapytania </w:t>
      </w:r>
      <w:r w:rsidR="0046055E">
        <w:rPr>
          <w:rFonts w:ascii="Times New Roman" w:eastAsia="Times New Roman" w:hAnsi="Times New Roman" w:cs="Times New Roman"/>
          <w:b/>
          <w:kern w:val="28"/>
          <w:sz w:val="28"/>
          <w:szCs w:val="20"/>
          <w:lang w:eastAsia="pl-PL"/>
        </w:rPr>
        <w:t>i modyfikacja SIWZ</w:t>
      </w:r>
    </w:p>
    <w:p w:rsidR="00286C80" w:rsidRPr="00286C80" w:rsidRDefault="00286C80" w:rsidP="00286C80">
      <w:pPr>
        <w:spacing w:before="120" w:after="120" w:line="360" w:lineRule="auto"/>
        <w:ind w:left="284"/>
        <w:jc w:val="both"/>
        <w:rPr>
          <w:rFonts w:ascii="Times New Roman" w:eastAsia="Times New Roman" w:hAnsi="Times New Roman" w:cs="Times New Roman"/>
          <w:i/>
          <w:sz w:val="24"/>
          <w:szCs w:val="20"/>
          <w:lang w:eastAsia="pl-PL"/>
        </w:rPr>
      </w:pPr>
      <w:r w:rsidRPr="00286C80">
        <w:rPr>
          <w:rFonts w:ascii="Times New Roman" w:eastAsia="Times New Roman" w:hAnsi="Times New Roman" w:cs="Times New Roman"/>
          <w:i/>
          <w:sz w:val="24"/>
          <w:szCs w:val="20"/>
          <w:lang w:eastAsia="pl-PL"/>
        </w:rPr>
        <w:t>Szanowni Państwo,</w:t>
      </w:r>
    </w:p>
    <w:p w:rsidR="00286C80" w:rsidRPr="00286C80" w:rsidRDefault="00286C80" w:rsidP="00286C80">
      <w:pPr>
        <w:spacing w:after="0" w:line="360" w:lineRule="auto"/>
        <w:ind w:firstLine="284"/>
        <w:jc w:val="both"/>
        <w:rPr>
          <w:rFonts w:ascii="Times New Roman" w:eastAsia="Times New Roman" w:hAnsi="Times New Roman" w:cs="Times New Roman"/>
          <w:sz w:val="24"/>
          <w:szCs w:val="20"/>
          <w:lang w:eastAsia="pl-PL"/>
        </w:rPr>
      </w:pPr>
      <w:r w:rsidRPr="00286C80">
        <w:rPr>
          <w:rFonts w:ascii="Times New Roman" w:eastAsia="Times New Roman" w:hAnsi="Times New Roman" w:cs="Times New Roman"/>
          <w:sz w:val="24"/>
          <w:szCs w:val="20"/>
          <w:lang w:eastAsia="pl-PL"/>
        </w:rPr>
        <w:t xml:space="preserve">Uprzejmie informujemy, iż w dniu </w:t>
      </w:r>
      <w:r w:rsidR="00531D27">
        <w:rPr>
          <w:rFonts w:ascii="Times New Roman" w:eastAsia="Times New Roman" w:hAnsi="Times New Roman" w:cs="Times New Roman"/>
          <w:sz w:val="24"/>
          <w:szCs w:val="20"/>
          <w:lang w:eastAsia="pl-PL"/>
        </w:rPr>
        <w:t>8</w:t>
      </w:r>
      <w:r w:rsidR="00FD0C98">
        <w:rPr>
          <w:rFonts w:ascii="Times New Roman" w:eastAsia="Times New Roman" w:hAnsi="Times New Roman" w:cs="Times New Roman"/>
          <w:sz w:val="24"/>
          <w:szCs w:val="20"/>
          <w:lang w:eastAsia="pl-PL"/>
        </w:rPr>
        <w:t xml:space="preserve"> i 9</w:t>
      </w:r>
      <w:r w:rsidR="00531D27">
        <w:rPr>
          <w:rFonts w:ascii="Times New Roman" w:eastAsia="Times New Roman" w:hAnsi="Times New Roman" w:cs="Times New Roman"/>
          <w:sz w:val="24"/>
          <w:szCs w:val="20"/>
          <w:lang w:eastAsia="pl-PL"/>
        </w:rPr>
        <w:t xml:space="preserve"> września 2017</w:t>
      </w:r>
      <w:r w:rsidR="00DE4969">
        <w:rPr>
          <w:rFonts w:ascii="Times New Roman" w:eastAsia="Times New Roman" w:hAnsi="Times New Roman" w:cs="Times New Roman"/>
          <w:sz w:val="24"/>
          <w:szCs w:val="20"/>
          <w:lang w:eastAsia="pl-PL"/>
        </w:rPr>
        <w:t xml:space="preserve"> r.</w:t>
      </w:r>
      <w:r w:rsidRPr="00286C80">
        <w:rPr>
          <w:rFonts w:ascii="Times New Roman" w:eastAsia="Times New Roman" w:hAnsi="Times New Roman" w:cs="Times New Roman"/>
          <w:sz w:val="24"/>
          <w:szCs w:val="20"/>
          <w:lang w:eastAsia="pl-PL"/>
        </w:rPr>
        <w:t xml:space="preserve"> do Zamawiającego wpłynęły zapytania, dotyczące </w:t>
      </w:r>
      <w:r w:rsidR="00FD0C98">
        <w:rPr>
          <w:rFonts w:ascii="Times New Roman" w:eastAsia="Times New Roman" w:hAnsi="Times New Roman" w:cs="Times New Roman"/>
          <w:sz w:val="24"/>
          <w:szCs w:val="20"/>
          <w:lang w:eastAsia="pl-PL"/>
        </w:rPr>
        <w:t>Specyfikacji Istotnych Warunków Zamówienia</w:t>
      </w:r>
      <w:r w:rsidR="00DE4969">
        <w:rPr>
          <w:rFonts w:ascii="Times New Roman" w:eastAsia="Times New Roman" w:hAnsi="Times New Roman" w:cs="Times New Roman"/>
          <w:sz w:val="24"/>
          <w:szCs w:val="20"/>
          <w:lang w:eastAsia="pl-PL"/>
        </w:rPr>
        <w:t xml:space="preserve"> na zadanie pn.</w:t>
      </w:r>
    </w:p>
    <w:p w:rsidR="00531D27" w:rsidRPr="00531D27" w:rsidRDefault="00531D27" w:rsidP="00531D27">
      <w:pPr>
        <w:suppressAutoHyphens/>
        <w:spacing w:after="0"/>
        <w:ind w:left="142" w:hanging="142"/>
        <w:jc w:val="both"/>
        <w:rPr>
          <w:rFonts w:ascii="Times New Roman" w:eastAsia="Times New Roman" w:hAnsi="Times New Roman" w:cs="Times New Roman"/>
          <w:sz w:val="24"/>
          <w:szCs w:val="24"/>
          <w:lang w:eastAsia="ar-SA"/>
        </w:rPr>
      </w:pPr>
      <w:r w:rsidRPr="00531D27">
        <w:rPr>
          <w:rFonts w:ascii="Times New Roman" w:eastAsia="Times New Roman" w:hAnsi="Times New Roman" w:cs="Times New Roman"/>
          <w:b/>
          <w:bCs/>
          <w:sz w:val="24"/>
          <w:szCs w:val="20"/>
          <w:lang w:eastAsia="ar-SA"/>
        </w:rPr>
        <w:t xml:space="preserve">„Budowa sali gimnastycznej </w:t>
      </w:r>
      <w:r w:rsidRPr="00531D27">
        <w:rPr>
          <w:rFonts w:ascii="Times New Roman" w:eastAsia="Times New Roman" w:hAnsi="Times New Roman" w:cs="Times New Roman"/>
          <w:b/>
          <w:sz w:val="24"/>
          <w:szCs w:val="20"/>
          <w:lang w:eastAsia="ar-SA"/>
        </w:rPr>
        <w:t>przy Zespole Szkół im. Marka Kotańskiego w Inowrocławiu</w:t>
      </w:r>
      <w:r w:rsidRPr="00531D27">
        <w:rPr>
          <w:rFonts w:ascii="Times New Roman" w:eastAsia="Times New Roman" w:hAnsi="Times New Roman" w:cs="Times New Roman"/>
          <w:sz w:val="24"/>
          <w:szCs w:val="20"/>
          <w:lang w:eastAsia="ar-SA"/>
        </w:rPr>
        <w:t>”</w:t>
      </w:r>
    </w:p>
    <w:p w:rsidR="00286C80" w:rsidRPr="00286C80" w:rsidRDefault="00286C80" w:rsidP="00286C80">
      <w:pPr>
        <w:spacing w:after="0" w:line="360" w:lineRule="auto"/>
        <w:jc w:val="both"/>
        <w:rPr>
          <w:rFonts w:ascii="Times New Roman" w:eastAsia="Times New Roman" w:hAnsi="Times New Roman" w:cs="Times New Roman"/>
          <w:sz w:val="24"/>
          <w:szCs w:val="20"/>
          <w:lang w:eastAsia="pl-PL"/>
        </w:rPr>
      </w:pPr>
      <w:r w:rsidRPr="00286C80">
        <w:rPr>
          <w:rFonts w:ascii="Times New Roman" w:eastAsia="Times New Roman" w:hAnsi="Times New Roman" w:cs="Times New Roman"/>
          <w:sz w:val="24"/>
          <w:szCs w:val="20"/>
          <w:lang w:eastAsia="pl-PL"/>
        </w:rPr>
        <w:t>Treść jest następująca :</w:t>
      </w:r>
    </w:p>
    <w:p w:rsidR="00A42E2D" w:rsidRPr="00531D27" w:rsidRDefault="003740E0" w:rsidP="00531D27">
      <w:pPr>
        <w:pStyle w:val="Akapitzlist"/>
        <w:numPr>
          <w:ilvl w:val="0"/>
          <w:numId w:val="5"/>
        </w:numPr>
        <w:spacing w:after="0" w:line="360" w:lineRule="auto"/>
        <w:ind w:left="426"/>
        <w:jc w:val="both"/>
        <w:rPr>
          <w:rFonts w:ascii="Times New Roman" w:eastAsia="Times New Roman" w:hAnsi="Times New Roman" w:cs="Times New Roman"/>
          <w:sz w:val="24"/>
          <w:szCs w:val="20"/>
          <w:lang w:eastAsia="pl-PL"/>
        </w:rPr>
      </w:pPr>
      <w:r w:rsidRPr="00531D27">
        <w:rPr>
          <w:rFonts w:ascii="Times New Roman" w:eastAsia="Times New Roman" w:hAnsi="Times New Roman" w:cs="Times New Roman"/>
          <w:sz w:val="24"/>
          <w:szCs w:val="20"/>
          <w:lang w:eastAsia="pl-PL"/>
        </w:rPr>
        <w:t>„</w:t>
      </w:r>
      <w:r w:rsidR="00531D27" w:rsidRPr="00531D27">
        <w:rPr>
          <w:rFonts w:ascii="Times New Roman" w:eastAsia="Times New Roman" w:hAnsi="Times New Roman" w:cs="Times New Roman"/>
          <w:sz w:val="24"/>
          <w:szCs w:val="20"/>
          <w:lang w:eastAsia="pl-PL"/>
        </w:rPr>
        <w:t>Czy inwestor przeanalizował brak możliwości wjazdu na budowę ciężkiego sprzętu budowlanego, takiego jak:</w:t>
      </w:r>
    </w:p>
    <w:p w:rsidR="00531D27" w:rsidRDefault="00531D27" w:rsidP="00531D27">
      <w:pPr>
        <w:pStyle w:val="Akapitzlist"/>
        <w:numPr>
          <w:ilvl w:val="0"/>
          <w:numId w:val="4"/>
        </w:numPr>
        <w:spacing w:after="0" w:line="360" w:lineRule="auto"/>
        <w:jc w:val="both"/>
        <w:rPr>
          <w:rFonts w:ascii="Times New Roman" w:eastAsia="Times New Roman" w:hAnsi="Times New Roman" w:cs="Times New Roman"/>
          <w:sz w:val="24"/>
          <w:szCs w:val="20"/>
          <w:lang w:eastAsia="pl-PL"/>
        </w:rPr>
      </w:pPr>
      <w:r>
        <w:rPr>
          <w:rFonts w:ascii="Times New Roman" w:eastAsia="Times New Roman" w:hAnsi="Times New Roman" w:cs="Times New Roman"/>
          <w:sz w:val="24"/>
          <w:szCs w:val="20"/>
          <w:lang w:eastAsia="pl-PL"/>
        </w:rPr>
        <w:t>Koparki, spycharki,</w:t>
      </w:r>
    </w:p>
    <w:p w:rsidR="00531D27" w:rsidRDefault="00531D27" w:rsidP="00531D27">
      <w:pPr>
        <w:pStyle w:val="Akapitzlist"/>
        <w:numPr>
          <w:ilvl w:val="0"/>
          <w:numId w:val="4"/>
        </w:numPr>
        <w:spacing w:after="0" w:line="360" w:lineRule="auto"/>
        <w:jc w:val="both"/>
        <w:rPr>
          <w:rFonts w:ascii="Times New Roman" w:eastAsia="Times New Roman" w:hAnsi="Times New Roman" w:cs="Times New Roman"/>
          <w:sz w:val="24"/>
          <w:szCs w:val="20"/>
          <w:lang w:eastAsia="pl-PL"/>
        </w:rPr>
      </w:pPr>
      <w:r>
        <w:rPr>
          <w:rFonts w:ascii="Times New Roman" w:eastAsia="Times New Roman" w:hAnsi="Times New Roman" w:cs="Times New Roman"/>
          <w:sz w:val="24"/>
          <w:szCs w:val="20"/>
          <w:lang w:eastAsia="pl-PL"/>
        </w:rPr>
        <w:t>Żuraw budowlany,</w:t>
      </w:r>
    </w:p>
    <w:p w:rsidR="00531D27" w:rsidRDefault="00531D27" w:rsidP="00531D27">
      <w:pPr>
        <w:pStyle w:val="Akapitzlist"/>
        <w:numPr>
          <w:ilvl w:val="0"/>
          <w:numId w:val="4"/>
        </w:numPr>
        <w:spacing w:after="0" w:line="360" w:lineRule="auto"/>
        <w:jc w:val="both"/>
        <w:rPr>
          <w:rFonts w:ascii="Times New Roman" w:eastAsia="Times New Roman" w:hAnsi="Times New Roman" w:cs="Times New Roman"/>
          <w:sz w:val="24"/>
          <w:szCs w:val="20"/>
          <w:lang w:eastAsia="pl-PL"/>
        </w:rPr>
      </w:pPr>
      <w:r>
        <w:rPr>
          <w:rFonts w:ascii="Times New Roman" w:eastAsia="Times New Roman" w:hAnsi="Times New Roman" w:cs="Times New Roman"/>
          <w:sz w:val="24"/>
          <w:szCs w:val="20"/>
          <w:lang w:eastAsia="pl-PL"/>
        </w:rPr>
        <w:t>Pompa do betonu,</w:t>
      </w:r>
    </w:p>
    <w:p w:rsidR="00531D27" w:rsidRDefault="00531D27" w:rsidP="00531D27">
      <w:pPr>
        <w:pStyle w:val="Akapitzlist"/>
        <w:numPr>
          <w:ilvl w:val="0"/>
          <w:numId w:val="4"/>
        </w:numPr>
        <w:spacing w:after="0" w:line="360" w:lineRule="auto"/>
        <w:jc w:val="both"/>
        <w:rPr>
          <w:rFonts w:ascii="Times New Roman" w:eastAsia="Times New Roman" w:hAnsi="Times New Roman" w:cs="Times New Roman"/>
          <w:sz w:val="24"/>
          <w:szCs w:val="20"/>
          <w:lang w:eastAsia="pl-PL"/>
        </w:rPr>
      </w:pPr>
      <w:r>
        <w:rPr>
          <w:rFonts w:ascii="Times New Roman" w:eastAsia="Times New Roman" w:hAnsi="Times New Roman" w:cs="Times New Roman"/>
          <w:sz w:val="24"/>
          <w:szCs w:val="20"/>
          <w:lang w:eastAsia="pl-PL"/>
        </w:rPr>
        <w:t>Samochody ciężarowe do przewozu materiałów budowlanych, w tym dźwigarów dachowych z drewna klejonego o rozpiętości 13 m i wysokości 1,2 m,</w:t>
      </w:r>
    </w:p>
    <w:p w:rsidR="00531D27" w:rsidRDefault="00531D27" w:rsidP="00531D27">
      <w:pPr>
        <w:pStyle w:val="Akapitzlist"/>
        <w:numPr>
          <w:ilvl w:val="0"/>
          <w:numId w:val="4"/>
        </w:numPr>
        <w:spacing w:after="0" w:line="360" w:lineRule="auto"/>
        <w:jc w:val="both"/>
        <w:rPr>
          <w:rFonts w:ascii="Times New Roman" w:eastAsia="Times New Roman" w:hAnsi="Times New Roman" w:cs="Times New Roman"/>
          <w:sz w:val="24"/>
          <w:szCs w:val="20"/>
          <w:lang w:eastAsia="pl-PL"/>
        </w:rPr>
      </w:pPr>
      <w:r>
        <w:rPr>
          <w:rFonts w:ascii="Times New Roman" w:eastAsia="Times New Roman" w:hAnsi="Times New Roman" w:cs="Times New Roman"/>
          <w:sz w:val="24"/>
          <w:szCs w:val="20"/>
          <w:lang w:eastAsia="pl-PL"/>
        </w:rPr>
        <w:t>Samochody samowyładowcze do wywozu urobku z wykopów (ok. 800 m</w:t>
      </w:r>
      <w:r>
        <w:rPr>
          <w:rFonts w:ascii="Times New Roman" w:eastAsia="Times New Roman" w:hAnsi="Times New Roman" w:cs="Times New Roman"/>
          <w:sz w:val="24"/>
          <w:szCs w:val="20"/>
          <w:vertAlign w:val="superscript"/>
          <w:lang w:eastAsia="pl-PL"/>
        </w:rPr>
        <w:t>3</w:t>
      </w:r>
      <w:r>
        <w:rPr>
          <w:rFonts w:ascii="Times New Roman" w:eastAsia="Times New Roman" w:hAnsi="Times New Roman" w:cs="Times New Roman"/>
          <w:sz w:val="24"/>
          <w:szCs w:val="20"/>
          <w:lang w:eastAsia="pl-PL"/>
        </w:rPr>
        <w:t>) i do przewozu piasku, żwiru, itp.?</w:t>
      </w:r>
    </w:p>
    <w:p w:rsidR="00531D27" w:rsidRDefault="00531D27" w:rsidP="00531D27">
      <w:pPr>
        <w:spacing w:after="0" w:line="360" w:lineRule="auto"/>
        <w:jc w:val="both"/>
        <w:rPr>
          <w:rFonts w:ascii="Times New Roman" w:eastAsia="Times New Roman" w:hAnsi="Times New Roman" w:cs="Times New Roman"/>
          <w:sz w:val="24"/>
          <w:szCs w:val="20"/>
          <w:lang w:eastAsia="pl-PL"/>
        </w:rPr>
      </w:pPr>
      <w:r w:rsidRPr="00531D27">
        <w:rPr>
          <w:rFonts w:ascii="Times New Roman" w:eastAsia="Times New Roman" w:hAnsi="Times New Roman" w:cs="Times New Roman"/>
          <w:sz w:val="24"/>
          <w:szCs w:val="20"/>
          <w:lang w:eastAsia="pl-PL"/>
        </w:rPr>
        <w:t>Prosimy o wskazanie miejsca, w którym należy usytuować wjazd na teren budowy.</w:t>
      </w:r>
    </w:p>
    <w:p w:rsidR="00531D27" w:rsidRDefault="00531D27" w:rsidP="00FD0C98">
      <w:pPr>
        <w:pStyle w:val="Akapitzlist"/>
        <w:numPr>
          <w:ilvl w:val="0"/>
          <w:numId w:val="5"/>
        </w:numPr>
        <w:spacing w:after="0" w:line="360" w:lineRule="auto"/>
        <w:ind w:left="426"/>
        <w:jc w:val="both"/>
        <w:rPr>
          <w:rFonts w:ascii="Times New Roman" w:eastAsia="Times New Roman" w:hAnsi="Times New Roman" w:cs="Times New Roman"/>
          <w:sz w:val="24"/>
          <w:szCs w:val="20"/>
          <w:lang w:eastAsia="pl-PL"/>
        </w:rPr>
      </w:pPr>
      <w:r>
        <w:rPr>
          <w:rFonts w:ascii="Times New Roman" w:eastAsia="Times New Roman" w:hAnsi="Times New Roman" w:cs="Times New Roman"/>
          <w:sz w:val="24"/>
          <w:szCs w:val="20"/>
          <w:lang w:eastAsia="pl-PL"/>
        </w:rPr>
        <w:t>Najmniej uciążliwe dla sąsiadów wydaje się usytuowanie wjazdu pomiędzy posesjami przy ul. Solankowej nr 19 i 20 (budynek szkolny).</w:t>
      </w:r>
    </w:p>
    <w:p w:rsidR="00531D27" w:rsidRDefault="00531D27" w:rsidP="00FD0C98">
      <w:pPr>
        <w:pStyle w:val="Akapitzlist"/>
        <w:spacing w:after="0" w:line="360" w:lineRule="auto"/>
        <w:ind w:left="426"/>
        <w:jc w:val="both"/>
        <w:rPr>
          <w:rFonts w:ascii="Times New Roman" w:eastAsia="Times New Roman" w:hAnsi="Times New Roman" w:cs="Times New Roman"/>
          <w:sz w:val="24"/>
          <w:szCs w:val="20"/>
          <w:lang w:eastAsia="pl-PL"/>
        </w:rPr>
      </w:pPr>
      <w:r>
        <w:rPr>
          <w:rFonts w:ascii="Times New Roman" w:eastAsia="Times New Roman" w:hAnsi="Times New Roman" w:cs="Times New Roman"/>
          <w:sz w:val="24"/>
          <w:szCs w:val="20"/>
          <w:lang w:eastAsia="pl-PL"/>
        </w:rPr>
        <w:t xml:space="preserve">Jeżeli takie rozwiązanie było brane pod uwagę na etapie projektowania inwestycji, prosimy o odpowiedź na pytanie: czy Inwestor lub projektant uzyskali od właścicieli posesji, przy ul. Solankowej nr 19 zgodę na rozbiórkę muru granicznego? Jest to bowiem jedyny sposób umożliwienia wjazdu na teren budowy. Obecna szerokość wjazdu (po </w:t>
      </w:r>
      <w:r>
        <w:rPr>
          <w:rFonts w:ascii="Times New Roman" w:eastAsia="Times New Roman" w:hAnsi="Times New Roman" w:cs="Times New Roman"/>
          <w:sz w:val="24"/>
          <w:szCs w:val="20"/>
          <w:lang w:eastAsia="pl-PL"/>
        </w:rPr>
        <w:lastRenderedPageBreak/>
        <w:t>zdemontowaniu 2 kamieni przyległych do budynku szkoły) wynosi ok. 2,8 m (wjazd zbyt wąski dla samochodów ciężarowych i innego sprzętu ciężkiego).</w:t>
      </w:r>
    </w:p>
    <w:p w:rsidR="00531D27" w:rsidRDefault="009D5E4D" w:rsidP="00FD0C98">
      <w:pPr>
        <w:pStyle w:val="Akapitzlist"/>
        <w:numPr>
          <w:ilvl w:val="0"/>
          <w:numId w:val="5"/>
        </w:numPr>
        <w:spacing w:after="0" w:line="360" w:lineRule="auto"/>
        <w:ind w:left="426"/>
        <w:jc w:val="both"/>
        <w:rPr>
          <w:rFonts w:ascii="Times New Roman" w:eastAsia="Times New Roman" w:hAnsi="Times New Roman" w:cs="Times New Roman"/>
          <w:sz w:val="24"/>
          <w:szCs w:val="20"/>
          <w:lang w:eastAsia="pl-PL"/>
        </w:rPr>
      </w:pPr>
      <w:r>
        <w:rPr>
          <w:rFonts w:ascii="Times New Roman" w:eastAsia="Times New Roman" w:hAnsi="Times New Roman" w:cs="Times New Roman"/>
          <w:sz w:val="24"/>
          <w:szCs w:val="20"/>
          <w:lang w:eastAsia="pl-PL"/>
        </w:rPr>
        <w:t>Czy Inwestor lub projektant uzyskali zgodę właścicieli posesji jw. na korzystanie z tego wjazdu przez czas trwania budowy?</w:t>
      </w:r>
    </w:p>
    <w:p w:rsidR="009D5E4D" w:rsidRDefault="009D5E4D" w:rsidP="00FD0C98">
      <w:pPr>
        <w:pStyle w:val="Akapitzlist"/>
        <w:numPr>
          <w:ilvl w:val="0"/>
          <w:numId w:val="5"/>
        </w:numPr>
        <w:spacing w:after="0" w:line="360" w:lineRule="auto"/>
        <w:ind w:left="426"/>
        <w:jc w:val="both"/>
        <w:rPr>
          <w:rFonts w:ascii="Times New Roman" w:eastAsia="Times New Roman" w:hAnsi="Times New Roman" w:cs="Times New Roman"/>
          <w:sz w:val="24"/>
          <w:szCs w:val="20"/>
          <w:lang w:eastAsia="pl-PL"/>
        </w:rPr>
      </w:pPr>
      <w:r>
        <w:rPr>
          <w:rFonts w:ascii="Times New Roman" w:eastAsia="Times New Roman" w:hAnsi="Times New Roman" w:cs="Times New Roman"/>
          <w:sz w:val="24"/>
          <w:szCs w:val="20"/>
          <w:lang w:eastAsia="pl-PL"/>
        </w:rPr>
        <w:t>Jeżeli taką zgodę Inwestor posiada, prosimy o odpowiedź na pytanie kto ma pokryć koszty odtworzenia muru granicznego oraz nawierzchni przejazdu?</w:t>
      </w:r>
    </w:p>
    <w:p w:rsidR="009D5E4D" w:rsidRDefault="009D5E4D" w:rsidP="00FD0C98">
      <w:pPr>
        <w:pStyle w:val="Akapitzlist"/>
        <w:numPr>
          <w:ilvl w:val="0"/>
          <w:numId w:val="5"/>
        </w:numPr>
        <w:spacing w:after="0" w:line="360" w:lineRule="auto"/>
        <w:ind w:left="426"/>
        <w:jc w:val="both"/>
        <w:rPr>
          <w:rFonts w:ascii="Times New Roman" w:eastAsia="Times New Roman" w:hAnsi="Times New Roman" w:cs="Times New Roman"/>
          <w:sz w:val="24"/>
          <w:szCs w:val="20"/>
          <w:lang w:eastAsia="pl-PL"/>
        </w:rPr>
      </w:pPr>
      <w:r>
        <w:rPr>
          <w:rFonts w:ascii="Times New Roman" w:eastAsia="Times New Roman" w:hAnsi="Times New Roman" w:cs="Times New Roman"/>
          <w:sz w:val="24"/>
          <w:szCs w:val="20"/>
          <w:lang w:eastAsia="pl-PL"/>
        </w:rPr>
        <w:t xml:space="preserve">Czy wykonawca ma </w:t>
      </w:r>
      <w:proofErr w:type="spellStart"/>
      <w:r>
        <w:rPr>
          <w:rFonts w:ascii="Times New Roman" w:eastAsia="Times New Roman" w:hAnsi="Times New Roman" w:cs="Times New Roman"/>
          <w:sz w:val="24"/>
          <w:szCs w:val="20"/>
          <w:lang w:eastAsia="pl-PL"/>
        </w:rPr>
        <w:t>wkalkulowć</w:t>
      </w:r>
      <w:proofErr w:type="spellEnd"/>
      <w:r>
        <w:rPr>
          <w:rFonts w:ascii="Times New Roman" w:eastAsia="Times New Roman" w:hAnsi="Times New Roman" w:cs="Times New Roman"/>
          <w:sz w:val="24"/>
          <w:szCs w:val="20"/>
          <w:lang w:eastAsia="pl-PL"/>
        </w:rPr>
        <w:t xml:space="preserve"> w cenę swojej oferty powyższe koszty oraz ewentualne koszty korzystania z przejazdu w okresie budowy?</w:t>
      </w:r>
    </w:p>
    <w:p w:rsidR="009D5E4D" w:rsidRDefault="009D5E4D" w:rsidP="00FD0C98">
      <w:pPr>
        <w:pStyle w:val="Akapitzlist"/>
        <w:numPr>
          <w:ilvl w:val="0"/>
          <w:numId w:val="5"/>
        </w:numPr>
        <w:spacing w:after="0" w:line="360" w:lineRule="auto"/>
        <w:ind w:left="426"/>
        <w:jc w:val="both"/>
        <w:rPr>
          <w:rFonts w:ascii="Times New Roman" w:eastAsia="Times New Roman" w:hAnsi="Times New Roman" w:cs="Times New Roman"/>
          <w:sz w:val="24"/>
          <w:szCs w:val="20"/>
          <w:lang w:eastAsia="pl-PL"/>
        </w:rPr>
      </w:pPr>
      <w:r>
        <w:rPr>
          <w:rFonts w:ascii="Times New Roman" w:eastAsia="Times New Roman" w:hAnsi="Times New Roman" w:cs="Times New Roman"/>
          <w:sz w:val="24"/>
          <w:szCs w:val="20"/>
          <w:lang w:eastAsia="pl-PL"/>
        </w:rPr>
        <w:t>Jeżeli Inwestor nie posiada zgody sąsiada na powyższe rozwiązania komunikacyjne, prosimy o wskazanie innej możliwości wjazdu na teren budowy.</w:t>
      </w:r>
    </w:p>
    <w:p w:rsidR="009D5E4D" w:rsidRDefault="009D5E4D" w:rsidP="00FD0C98">
      <w:pPr>
        <w:pStyle w:val="Akapitzlist"/>
        <w:numPr>
          <w:ilvl w:val="0"/>
          <w:numId w:val="5"/>
        </w:numPr>
        <w:spacing w:after="0" w:line="360" w:lineRule="auto"/>
        <w:ind w:left="426"/>
        <w:jc w:val="both"/>
        <w:rPr>
          <w:rFonts w:ascii="Times New Roman" w:eastAsia="Times New Roman" w:hAnsi="Times New Roman" w:cs="Times New Roman"/>
          <w:sz w:val="24"/>
          <w:szCs w:val="20"/>
          <w:lang w:eastAsia="pl-PL"/>
        </w:rPr>
      </w:pPr>
      <w:r>
        <w:rPr>
          <w:rFonts w:ascii="Times New Roman" w:eastAsia="Times New Roman" w:hAnsi="Times New Roman" w:cs="Times New Roman"/>
          <w:sz w:val="24"/>
          <w:szCs w:val="20"/>
          <w:lang w:eastAsia="pl-PL"/>
        </w:rPr>
        <w:t>Znaczna część terenu szkoły od strony południowej będzie musiała pełnić funkcję placu budowy. Przedstawiamy propozycję graficzną i prosimy o akceptację, bądź korektę naszej propozycji.</w:t>
      </w:r>
    </w:p>
    <w:p w:rsidR="00FD0C98" w:rsidRDefault="00FD0C98" w:rsidP="00FD0C98">
      <w:pPr>
        <w:pStyle w:val="Akapitzlist"/>
        <w:spacing w:after="0" w:line="360" w:lineRule="auto"/>
        <w:jc w:val="both"/>
        <w:rPr>
          <w:rFonts w:ascii="Times New Roman" w:eastAsia="Times New Roman" w:hAnsi="Times New Roman" w:cs="Times New Roman"/>
          <w:sz w:val="24"/>
          <w:szCs w:val="20"/>
          <w:lang w:eastAsia="pl-PL"/>
        </w:rPr>
      </w:pPr>
    </w:p>
    <w:p w:rsidR="00FD0C98" w:rsidRPr="00FD0C98" w:rsidRDefault="00FD0C98" w:rsidP="00FD0C98">
      <w:pPr>
        <w:pStyle w:val="Akapitzlist"/>
        <w:numPr>
          <w:ilvl w:val="0"/>
          <w:numId w:val="5"/>
        </w:numPr>
        <w:spacing w:after="0" w:line="360" w:lineRule="auto"/>
        <w:ind w:left="426"/>
        <w:jc w:val="both"/>
        <w:rPr>
          <w:rFonts w:ascii="Times New Roman" w:eastAsia="Times New Roman" w:hAnsi="Times New Roman" w:cs="Times New Roman"/>
          <w:sz w:val="24"/>
          <w:szCs w:val="20"/>
          <w:lang w:eastAsia="pl-PL"/>
        </w:rPr>
      </w:pPr>
      <w:r w:rsidRPr="00FD0C98">
        <w:rPr>
          <w:rFonts w:ascii="Times New Roman" w:eastAsia="Times New Roman" w:hAnsi="Times New Roman" w:cs="Times New Roman"/>
          <w:sz w:val="24"/>
          <w:szCs w:val="20"/>
          <w:lang w:eastAsia="pl-PL"/>
        </w:rPr>
        <w:t>Prosimy o zamieszczenie w dokumentacji przedmiotowego przetargu zbiorczej mapy uzbrojenia terenu</w:t>
      </w:r>
      <w:r>
        <w:rPr>
          <w:rFonts w:ascii="Times New Roman" w:eastAsia="Times New Roman" w:hAnsi="Times New Roman" w:cs="Times New Roman"/>
          <w:sz w:val="24"/>
          <w:szCs w:val="20"/>
          <w:lang w:eastAsia="pl-PL"/>
        </w:rPr>
        <w:t xml:space="preserve"> </w:t>
      </w:r>
      <w:r w:rsidRPr="00FD0C98">
        <w:rPr>
          <w:rFonts w:ascii="Times New Roman" w:eastAsia="Times New Roman" w:hAnsi="Times New Roman" w:cs="Times New Roman"/>
          <w:sz w:val="24"/>
          <w:szCs w:val="20"/>
          <w:lang w:eastAsia="pl-PL"/>
        </w:rPr>
        <w:t>oraz mapy przedstawiającej zagospodarowanie terenu w jakości dającej możliwość jej odczytu.</w:t>
      </w:r>
    </w:p>
    <w:p w:rsidR="00FD0C98" w:rsidRDefault="00FD0C98" w:rsidP="00FD0C98">
      <w:pPr>
        <w:spacing w:after="0" w:line="360" w:lineRule="auto"/>
        <w:ind w:left="426"/>
        <w:jc w:val="both"/>
        <w:rPr>
          <w:rFonts w:ascii="Times New Roman" w:eastAsia="Times New Roman" w:hAnsi="Times New Roman" w:cs="Times New Roman"/>
          <w:sz w:val="24"/>
          <w:szCs w:val="20"/>
          <w:lang w:eastAsia="pl-PL"/>
        </w:rPr>
      </w:pPr>
      <w:r w:rsidRPr="00FD0C98">
        <w:rPr>
          <w:rFonts w:ascii="Times New Roman" w:eastAsia="Times New Roman" w:hAnsi="Times New Roman" w:cs="Times New Roman"/>
          <w:sz w:val="24"/>
          <w:szCs w:val="20"/>
          <w:lang w:eastAsia="pl-PL"/>
        </w:rPr>
        <w:t>Zamieszczona mapa - jeden z najważniejszych elementów projektu - nie nadaje się do odczytu z powodu</w:t>
      </w:r>
      <w:r>
        <w:rPr>
          <w:rFonts w:ascii="Times New Roman" w:eastAsia="Times New Roman" w:hAnsi="Times New Roman" w:cs="Times New Roman"/>
          <w:sz w:val="24"/>
          <w:szCs w:val="20"/>
          <w:lang w:eastAsia="pl-PL"/>
        </w:rPr>
        <w:t xml:space="preserve"> </w:t>
      </w:r>
      <w:r w:rsidRPr="00FD0C98">
        <w:rPr>
          <w:rFonts w:ascii="Times New Roman" w:eastAsia="Times New Roman" w:hAnsi="Times New Roman" w:cs="Times New Roman"/>
          <w:sz w:val="24"/>
          <w:szCs w:val="20"/>
          <w:lang w:eastAsia="pl-PL"/>
        </w:rPr>
        <w:t>jej bar</w:t>
      </w:r>
      <w:r>
        <w:rPr>
          <w:rFonts w:ascii="Times New Roman" w:eastAsia="Times New Roman" w:hAnsi="Times New Roman" w:cs="Times New Roman"/>
          <w:sz w:val="24"/>
          <w:szCs w:val="20"/>
          <w:lang w:eastAsia="pl-PL"/>
        </w:rPr>
        <w:t>dzo niskiej jakości graficznej.</w:t>
      </w:r>
    </w:p>
    <w:p w:rsidR="00FD0C98" w:rsidRPr="00FD0C98" w:rsidRDefault="00FD0C98" w:rsidP="00FD0C98">
      <w:pPr>
        <w:pStyle w:val="Akapitzlist"/>
        <w:numPr>
          <w:ilvl w:val="0"/>
          <w:numId w:val="5"/>
        </w:numPr>
        <w:spacing w:after="0" w:line="360" w:lineRule="auto"/>
        <w:ind w:left="426"/>
        <w:jc w:val="both"/>
        <w:rPr>
          <w:rFonts w:ascii="Times New Roman" w:eastAsia="Times New Roman" w:hAnsi="Times New Roman" w:cs="Times New Roman"/>
          <w:sz w:val="24"/>
          <w:szCs w:val="20"/>
          <w:lang w:eastAsia="pl-PL"/>
        </w:rPr>
      </w:pPr>
      <w:r w:rsidRPr="00FD0C98">
        <w:rPr>
          <w:rFonts w:ascii="Times New Roman" w:eastAsia="Times New Roman" w:hAnsi="Times New Roman" w:cs="Times New Roman"/>
          <w:sz w:val="24"/>
          <w:szCs w:val="20"/>
          <w:lang w:eastAsia="pl-PL"/>
        </w:rPr>
        <w:t xml:space="preserve">W załączonym przedmiarze robót branży sanitarnej w niektórych istotnych pozycjach przedmiarowych zastosowano jako jednostkę [1 </w:t>
      </w:r>
      <w:proofErr w:type="spellStart"/>
      <w:r w:rsidRPr="00FD0C98">
        <w:rPr>
          <w:rFonts w:ascii="Times New Roman" w:eastAsia="Times New Roman" w:hAnsi="Times New Roman" w:cs="Times New Roman"/>
          <w:sz w:val="24"/>
          <w:szCs w:val="20"/>
          <w:lang w:eastAsia="pl-PL"/>
        </w:rPr>
        <w:t>kpl</w:t>
      </w:r>
      <w:proofErr w:type="spellEnd"/>
      <w:r w:rsidRPr="00FD0C98">
        <w:rPr>
          <w:rFonts w:ascii="Times New Roman" w:eastAsia="Times New Roman" w:hAnsi="Times New Roman" w:cs="Times New Roman"/>
          <w:sz w:val="24"/>
          <w:szCs w:val="20"/>
          <w:lang w:eastAsia="pl-PL"/>
        </w:rPr>
        <w:t xml:space="preserve">.]. Prosimy o podanie ilości robót w jednostkach, które można odczytać z projektu [szt., m, m2, m3] - </w:t>
      </w:r>
      <w:proofErr w:type="spellStart"/>
      <w:r w:rsidRPr="00FD0C98">
        <w:rPr>
          <w:rFonts w:ascii="Times New Roman" w:eastAsia="Times New Roman" w:hAnsi="Times New Roman" w:cs="Times New Roman"/>
          <w:sz w:val="24"/>
          <w:szCs w:val="20"/>
          <w:lang w:eastAsia="pl-PL"/>
        </w:rPr>
        <w:t>itp</w:t>
      </w:r>
      <w:proofErr w:type="spellEnd"/>
      <w:r w:rsidRPr="00FD0C98">
        <w:rPr>
          <w:rFonts w:ascii="Times New Roman" w:eastAsia="Times New Roman" w:hAnsi="Times New Roman" w:cs="Times New Roman"/>
          <w:sz w:val="24"/>
          <w:szCs w:val="20"/>
          <w:lang w:eastAsia="pl-PL"/>
        </w:rPr>
        <w:t>, pod warunkiem, że mapa będzie nadawała się do odczytu.</w:t>
      </w:r>
    </w:p>
    <w:p w:rsidR="00FD0C98" w:rsidRPr="00FD0C98" w:rsidRDefault="00FD0C98" w:rsidP="00FD0C98">
      <w:pPr>
        <w:pStyle w:val="Akapitzlist"/>
        <w:numPr>
          <w:ilvl w:val="0"/>
          <w:numId w:val="5"/>
        </w:numPr>
        <w:spacing w:after="0" w:line="360" w:lineRule="auto"/>
        <w:ind w:left="426"/>
        <w:jc w:val="both"/>
        <w:rPr>
          <w:rFonts w:ascii="Times New Roman" w:eastAsia="Times New Roman" w:hAnsi="Times New Roman" w:cs="Times New Roman"/>
          <w:sz w:val="24"/>
          <w:szCs w:val="20"/>
          <w:lang w:eastAsia="pl-PL"/>
        </w:rPr>
      </w:pPr>
      <w:r w:rsidRPr="00FD0C98">
        <w:rPr>
          <w:rFonts w:ascii="Times New Roman" w:eastAsia="Times New Roman" w:hAnsi="Times New Roman" w:cs="Times New Roman"/>
          <w:sz w:val="24"/>
          <w:szCs w:val="20"/>
          <w:lang w:eastAsia="pl-PL"/>
        </w:rPr>
        <w:t>Z uwagi na niską jakość opracowania projektowego oraz konieczność sprawdzania i weryfikacji błędów, prosimy o przedłużenie terminu składania ofert o 7 dni kalendarzowych, to jest do dnia 26.09.2017 r.</w:t>
      </w:r>
    </w:p>
    <w:p w:rsidR="00FD0C98" w:rsidRPr="00FD0C98" w:rsidRDefault="00FD0C98" w:rsidP="00FD0C98">
      <w:pPr>
        <w:pStyle w:val="Akapitzlist"/>
        <w:numPr>
          <w:ilvl w:val="0"/>
          <w:numId w:val="5"/>
        </w:numPr>
        <w:spacing w:after="0" w:line="360" w:lineRule="auto"/>
        <w:ind w:left="426"/>
        <w:jc w:val="both"/>
        <w:rPr>
          <w:rFonts w:ascii="Times New Roman" w:eastAsia="Times New Roman" w:hAnsi="Times New Roman" w:cs="Times New Roman"/>
          <w:sz w:val="24"/>
          <w:szCs w:val="20"/>
          <w:lang w:eastAsia="pl-PL"/>
        </w:rPr>
      </w:pPr>
      <w:r w:rsidRPr="00FD0C98">
        <w:rPr>
          <w:rFonts w:ascii="Times New Roman" w:eastAsia="Times New Roman" w:hAnsi="Times New Roman" w:cs="Times New Roman"/>
          <w:sz w:val="24"/>
          <w:szCs w:val="20"/>
          <w:lang w:eastAsia="pl-PL"/>
        </w:rPr>
        <w:t>Prosimy o zamieszczenie przedmiarów robót, kosztorysów "ślepych" (nakładczych) w wersji edytowalnej (</w:t>
      </w:r>
      <w:proofErr w:type="spellStart"/>
      <w:r w:rsidRPr="00FD0C98">
        <w:rPr>
          <w:rFonts w:ascii="Times New Roman" w:eastAsia="Times New Roman" w:hAnsi="Times New Roman" w:cs="Times New Roman"/>
          <w:sz w:val="24"/>
          <w:szCs w:val="20"/>
          <w:lang w:eastAsia="pl-PL"/>
        </w:rPr>
        <w:t>ath</w:t>
      </w:r>
      <w:proofErr w:type="spellEnd"/>
      <w:r w:rsidRPr="00FD0C98">
        <w:rPr>
          <w:rFonts w:ascii="Times New Roman" w:eastAsia="Times New Roman" w:hAnsi="Times New Roman" w:cs="Times New Roman"/>
          <w:sz w:val="24"/>
          <w:szCs w:val="20"/>
          <w:lang w:eastAsia="pl-PL"/>
        </w:rPr>
        <w:t>.).</w:t>
      </w:r>
    </w:p>
    <w:p w:rsidR="00531D27" w:rsidRPr="00531D27" w:rsidRDefault="00531D27" w:rsidP="00531D27">
      <w:pPr>
        <w:spacing w:after="0" w:line="360" w:lineRule="auto"/>
        <w:jc w:val="both"/>
        <w:rPr>
          <w:rFonts w:ascii="Times New Roman" w:eastAsia="Times New Roman" w:hAnsi="Times New Roman" w:cs="Times New Roman"/>
          <w:sz w:val="24"/>
          <w:szCs w:val="20"/>
          <w:lang w:eastAsia="pl-PL"/>
        </w:rPr>
      </w:pPr>
    </w:p>
    <w:p w:rsidR="00286C80" w:rsidRPr="00286C80" w:rsidRDefault="00286C80" w:rsidP="00A42E2D">
      <w:pPr>
        <w:spacing w:after="0" w:line="240" w:lineRule="auto"/>
        <w:ind w:firstLine="284"/>
        <w:jc w:val="both"/>
        <w:rPr>
          <w:rFonts w:ascii="Times New Roman" w:eastAsia="Times New Roman" w:hAnsi="Times New Roman" w:cs="Times New Roman"/>
          <w:sz w:val="24"/>
          <w:szCs w:val="20"/>
          <w:lang w:eastAsia="pl-PL"/>
        </w:rPr>
      </w:pPr>
      <w:r w:rsidRPr="00286C80">
        <w:rPr>
          <w:rFonts w:ascii="Times New Roman" w:eastAsia="Times New Roman" w:hAnsi="Times New Roman" w:cs="Times New Roman"/>
          <w:sz w:val="24"/>
          <w:szCs w:val="20"/>
          <w:lang w:eastAsia="pl-PL"/>
        </w:rPr>
        <w:t>Powiat Inowrocławski reprezentowany przez Zarząd Powiatu jako Zamawiający w</w:t>
      </w:r>
      <w:r w:rsidR="00C80E6A">
        <w:rPr>
          <w:rFonts w:ascii="Times New Roman" w:eastAsia="Times New Roman" w:hAnsi="Times New Roman" w:cs="Times New Roman"/>
          <w:sz w:val="24"/>
          <w:szCs w:val="20"/>
          <w:lang w:eastAsia="pl-PL"/>
        </w:rPr>
        <w:t xml:space="preserve"> przedmiotowym</w:t>
      </w:r>
      <w:r w:rsidRPr="00286C80">
        <w:rPr>
          <w:rFonts w:ascii="Times New Roman" w:eastAsia="Times New Roman" w:hAnsi="Times New Roman" w:cs="Times New Roman"/>
          <w:sz w:val="24"/>
          <w:szCs w:val="20"/>
          <w:lang w:eastAsia="pl-PL"/>
        </w:rPr>
        <w:t xml:space="preserve"> </w:t>
      </w:r>
      <w:r>
        <w:rPr>
          <w:rFonts w:ascii="Times New Roman" w:eastAsia="Times New Roman" w:hAnsi="Times New Roman" w:cs="Times New Roman"/>
          <w:sz w:val="24"/>
          <w:szCs w:val="20"/>
          <w:lang w:eastAsia="pl-PL"/>
        </w:rPr>
        <w:t>postępowaniu</w:t>
      </w:r>
      <w:r w:rsidRPr="00286C80">
        <w:rPr>
          <w:rFonts w:ascii="Times New Roman" w:eastAsia="Times New Roman" w:hAnsi="Times New Roman" w:cs="Times New Roman"/>
          <w:sz w:val="24"/>
          <w:szCs w:val="20"/>
          <w:lang w:eastAsia="pl-PL"/>
        </w:rPr>
        <w:t xml:space="preserve"> udziela </w:t>
      </w:r>
      <w:r>
        <w:rPr>
          <w:rFonts w:ascii="Times New Roman" w:eastAsia="Times New Roman" w:hAnsi="Times New Roman" w:cs="Times New Roman"/>
          <w:sz w:val="24"/>
          <w:szCs w:val="20"/>
          <w:lang w:eastAsia="pl-PL"/>
        </w:rPr>
        <w:t xml:space="preserve">odpowiedzi na </w:t>
      </w:r>
      <w:r w:rsidR="001678FF">
        <w:rPr>
          <w:rFonts w:ascii="Times New Roman" w:eastAsia="Times New Roman" w:hAnsi="Times New Roman" w:cs="Times New Roman"/>
          <w:sz w:val="24"/>
          <w:szCs w:val="20"/>
          <w:lang w:eastAsia="pl-PL"/>
        </w:rPr>
        <w:t>pytania</w:t>
      </w:r>
      <w:r w:rsidR="00C80E6A">
        <w:rPr>
          <w:rFonts w:ascii="Times New Roman" w:eastAsia="Times New Roman" w:hAnsi="Times New Roman" w:cs="Times New Roman"/>
          <w:sz w:val="24"/>
          <w:szCs w:val="20"/>
          <w:lang w:eastAsia="pl-PL"/>
        </w:rPr>
        <w:t xml:space="preserve"> dotyczące </w:t>
      </w:r>
      <w:r w:rsidR="009A2E26">
        <w:rPr>
          <w:rFonts w:ascii="Times New Roman" w:eastAsia="Times New Roman" w:hAnsi="Times New Roman" w:cs="Times New Roman"/>
          <w:sz w:val="24"/>
          <w:szCs w:val="20"/>
          <w:lang w:eastAsia="pl-PL"/>
        </w:rPr>
        <w:t>Specyfikacji Istotnych Warunków Zamówienia</w:t>
      </w:r>
      <w:r w:rsidR="001678FF">
        <w:rPr>
          <w:rFonts w:ascii="Times New Roman" w:eastAsia="Times New Roman" w:hAnsi="Times New Roman" w:cs="Times New Roman"/>
          <w:sz w:val="24"/>
          <w:szCs w:val="20"/>
          <w:lang w:eastAsia="pl-PL"/>
        </w:rPr>
        <w:t>.</w:t>
      </w:r>
    </w:p>
    <w:p w:rsidR="00E1257B" w:rsidRDefault="00E1257B" w:rsidP="00F021E0">
      <w:pPr>
        <w:spacing w:after="0" w:line="360" w:lineRule="auto"/>
        <w:jc w:val="both"/>
        <w:rPr>
          <w:rFonts w:ascii="Times New Roman" w:eastAsia="Times New Roman" w:hAnsi="Times New Roman" w:cs="Times New Roman"/>
          <w:sz w:val="24"/>
          <w:szCs w:val="24"/>
          <w:lang w:eastAsia="pl-PL"/>
        </w:rPr>
      </w:pPr>
    </w:p>
    <w:p w:rsidR="00A73F92" w:rsidRDefault="00FD0C98" w:rsidP="006101FE">
      <w:pPr>
        <w:pStyle w:val="Tekstpodstawowy"/>
        <w:spacing w:after="0"/>
        <w:jc w:val="both"/>
        <w:rPr>
          <w:lang w:eastAsia="pl-PL"/>
        </w:rPr>
      </w:pPr>
      <w:r>
        <w:rPr>
          <w:lang w:eastAsia="pl-PL"/>
        </w:rPr>
        <w:t xml:space="preserve">Odpowiadając na pytania nr 8-11 </w:t>
      </w:r>
    </w:p>
    <w:p w:rsidR="006101FE" w:rsidRDefault="00FD0C98" w:rsidP="006101FE">
      <w:pPr>
        <w:pStyle w:val="Tekstpodstawowy"/>
        <w:spacing w:after="0"/>
        <w:jc w:val="both"/>
        <w:rPr>
          <w:lang w:eastAsia="pl-PL"/>
        </w:rPr>
      </w:pPr>
      <w:r>
        <w:rPr>
          <w:lang w:eastAsia="pl-PL"/>
        </w:rPr>
        <w:lastRenderedPageBreak/>
        <w:t xml:space="preserve">Zamawiający </w:t>
      </w:r>
      <w:r w:rsidR="00A73F92">
        <w:rPr>
          <w:lang w:eastAsia="pl-PL"/>
        </w:rPr>
        <w:t>udostępnia plik</w:t>
      </w:r>
      <w:r>
        <w:rPr>
          <w:lang w:eastAsia="pl-PL"/>
        </w:rPr>
        <w:t xml:space="preserve"> w postaci </w:t>
      </w:r>
      <w:r w:rsidR="00B86A6D">
        <w:rPr>
          <w:lang w:eastAsia="pl-PL"/>
        </w:rPr>
        <w:t xml:space="preserve">mapy </w:t>
      </w:r>
      <w:r>
        <w:rPr>
          <w:lang w:eastAsia="pl-PL"/>
        </w:rPr>
        <w:t>zagospodarowania terenu</w:t>
      </w:r>
      <w:r w:rsidR="006101FE">
        <w:rPr>
          <w:lang w:eastAsia="pl-PL"/>
        </w:rPr>
        <w:t xml:space="preserve"> </w:t>
      </w:r>
      <w:r w:rsidR="00B86A6D">
        <w:rPr>
          <w:lang w:eastAsia="pl-PL"/>
        </w:rPr>
        <w:t>w formacie (</w:t>
      </w:r>
      <w:proofErr w:type="spellStart"/>
      <w:r w:rsidR="00B86A6D">
        <w:rPr>
          <w:lang w:eastAsia="pl-PL"/>
        </w:rPr>
        <w:t>dwg</w:t>
      </w:r>
      <w:proofErr w:type="spellEnd"/>
      <w:r w:rsidR="00B86A6D">
        <w:rPr>
          <w:lang w:eastAsia="pl-PL"/>
        </w:rPr>
        <w:t>)</w:t>
      </w:r>
      <w:r w:rsidR="00A73F92">
        <w:rPr>
          <w:lang w:eastAsia="pl-PL"/>
        </w:rPr>
        <w:t xml:space="preserve"> pod nazwą – PZT</w:t>
      </w:r>
      <w:r w:rsidR="006101FE">
        <w:rPr>
          <w:lang w:eastAsia="pl-PL"/>
        </w:rPr>
        <w:t xml:space="preserve">. </w:t>
      </w:r>
    </w:p>
    <w:p w:rsidR="001678FF" w:rsidRDefault="006101FE" w:rsidP="006101FE">
      <w:pPr>
        <w:pStyle w:val="Tekstpodstawowy"/>
        <w:spacing w:after="0"/>
        <w:jc w:val="both"/>
        <w:rPr>
          <w:lang w:eastAsia="pl-PL"/>
        </w:rPr>
      </w:pPr>
      <w:r>
        <w:rPr>
          <w:lang w:eastAsia="pl-PL"/>
        </w:rPr>
        <w:t>Zamawiający</w:t>
      </w:r>
      <w:r w:rsidR="00A73F92">
        <w:rPr>
          <w:lang w:eastAsia="pl-PL"/>
        </w:rPr>
        <w:t xml:space="preserve"> udostępnia posiadane </w:t>
      </w:r>
      <w:r w:rsidR="007679D4">
        <w:rPr>
          <w:lang w:eastAsia="pl-PL"/>
        </w:rPr>
        <w:t>pliki przedmiarów</w:t>
      </w:r>
      <w:r>
        <w:rPr>
          <w:lang w:eastAsia="pl-PL"/>
        </w:rPr>
        <w:t xml:space="preserve"> robót w formacie ATH z branży sanitarnej i elektrycznej</w:t>
      </w:r>
      <w:r w:rsidR="007679D4">
        <w:rPr>
          <w:lang w:eastAsia="pl-PL"/>
        </w:rPr>
        <w:t xml:space="preserve"> pod nazwą – IE przedmiar, IS przedmiar</w:t>
      </w:r>
      <w:r w:rsidR="001678FF">
        <w:rPr>
          <w:lang w:eastAsia="pl-PL"/>
        </w:rPr>
        <w:t>.</w:t>
      </w:r>
      <w:r w:rsidR="00A73F92">
        <w:rPr>
          <w:lang w:eastAsia="pl-PL"/>
        </w:rPr>
        <w:t xml:space="preserve"> </w:t>
      </w:r>
    </w:p>
    <w:p w:rsidR="001678FF" w:rsidRDefault="001678FF" w:rsidP="001678FF">
      <w:pPr>
        <w:pStyle w:val="Tekstpodstawowy"/>
        <w:spacing w:after="0"/>
        <w:jc w:val="both"/>
      </w:pPr>
    </w:p>
    <w:p w:rsidR="001678FF" w:rsidRPr="006101FE" w:rsidRDefault="001678FF" w:rsidP="001678FF">
      <w:pPr>
        <w:pStyle w:val="Tekstpodstawowy"/>
        <w:spacing w:after="0"/>
        <w:jc w:val="both"/>
      </w:pPr>
      <w:r>
        <w:t xml:space="preserve">Dokonuje się modyfikacji SIWZ w załączniku – 06 -przedmiar dodając w pkt. 1.10 Tynki i okładziny zewnętrzne, pozycję 103 - fasada ze szkła profilowego. </w:t>
      </w:r>
      <w:r w:rsidR="0046055E">
        <w:t>Zmiany zostały przedstawione w załączniku pn. 06 Przedmiar – zmiana.</w:t>
      </w:r>
      <w:r>
        <w:t xml:space="preserve"> </w:t>
      </w:r>
    </w:p>
    <w:p w:rsidR="001678FF" w:rsidRDefault="001678FF" w:rsidP="006101FE">
      <w:pPr>
        <w:pStyle w:val="Tekstpodstawowy"/>
        <w:spacing w:after="0"/>
        <w:jc w:val="both"/>
        <w:rPr>
          <w:lang w:eastAsia="pl-PL"/>
        </w:rPr>
      </w:pPr>
    </w:p>
    <w:p w:rsidR="006101FE" w:rsidRDefault="001678FF" w:rsidP="006101FE">
      <w:pPr>
        <w:pStyle w:val="Tekstpodstawowy"/>
        <w:spacing w:after="0"/>
        <w:jc w:val="both"/>
      </w:pPr>
      <w:r>
        <w:rPr>
          <w:lang w:eastAsia="pl-PL"/>
        </w:rPr>
        <w:t>Zamawiający jednocześnie informuje</w:t>
      </w:r>
      <w:r w:rsidR="006101FE">
        <w:rPr>
          <w:lang w:eastAsia="pl-PL"/>
        </w:rPr>
        <w:t>, że zgodnie z zapisami SIWZ w pkt. 3.1</w:t>
      </w:r>
      <w:r w:rsidR="006101FE" w:rsidRPr="006101FE">
        <w:t xml:space="preserve"> </w:t>
      </w:r>
      <w:r w:rsidR="006101FE">
        <w:t>„</w:t>
      </w:r>
      <w:r w:rsidR="006101FE" w:rsidRPr="006101FE">
        <w:t>Przedmiar robót należy traktować jako element pomocniczy przy ustalaniu ceny ofertowej. Wykonawca musi uwzględnić w cenie oferty wszystkie prace, które są niezbędne do wykonania przedmiotu umowy.</w:t>
      </w:r>
      <w:r w:rsidR="006101FE">
        <w:t>”</w:t>
      </w:r>
    </w:p>
    <w:p w:rsidR="001678FF" w:rsidRDefault="001678FF" w:rsidP="0046055E">
      <w:pPr>
        <w:pStyle w:val="Tekstpodstawowy"/>
        <w:spacing w:after="0"/>
        <w:jc w:val="both"/>
      </w:pPr>
    </w:p>
    <w:p w:rsidR="001678FF" w:rsidRDefault="001678FF" w:rsidP="0046055E">
      <w:pPr>
        <w:pStyle w:val="Tekstpodstawowy"/>
        <w:spacing w:after="0"/>
        <w:ind w:firstLine="284"/>
        <w:jc w:val="both"/>
      </w:pPr>
      <w:r>
        <w:t>W związku z powyższym</w:t>
      </w:r>
      <w:r w:rsidR="0046055E">
        <w:t xml:space="preserve"> Zamawiający</w:t>
      </w:r>
      <w:r>
        <w:t xml:space="preserve"> przedłuża termin składania ofert </w:t>
      </w:r>
      <w:r w:rsidRPr="008D149D">
        <w:rPr>
          <w:b/>
        </w:rPr>
        <w:t>do 22 września 2017 r.</w:t>
      </w:r>
      <w:r w:rsidR="0046055E">
        <w:t xml:space="preserve"> i dokonuje zmiany ogłoszenia o zamówieniu.</w:t>
      </w:r>
    </w:p>
    <w:p w:rsidR="0046055E" w:rsidRDefault="0046055E" w:rsidP="0046055E">
      <w:pPr>
        <w:pStyle w:val="Tekstpodstawowy"/>
        <w:spacing w:after="0"/>
        <w:ind w:firstLine="284"/>
        <w:jc w:val="both"/>
      </w:pPr>
    </w:p>
    <w:p w:rsidR="0046055E" w:rsidRDefault="0046055E" w:rsidP="0046055E">
      <w:pPr>
        <w:pStyle w:val="Tekstpodstawowy"/>
        <w:spacing w:after="0"/>
        <w:ind w:firstLine="284"/>
        <w:jc w:val="both"/>
      </w:pPr>
    </w:p>
    <w:p w:rsidR="001678FF" w:rsidRDefault="0046055E" w:rsidP="006101FE">
      <w:pPr>
        <w:pStyle w:val="Tekstpodstawowy"/>
        <w:spacing w:after="0"/>
        <w:jc w:val="both"/>
      </w:pPr>
      <w:r>
        <w:t>Zamawiający na pytania 1-7 udzieli odpowiedzi w najbliższ</w:t>
      </w:r>
      <w:r w:rsidR="008D149D">
        <w:t>ych dniach jednocześnie uwzględniając dodatkowy termin do sporządzenia i złożenia oferty.</w:t>
      </w:r>
      <w:r>
        <w:t xml:space="preserve"> </w:t>
      </w:r>
    </w:p>
    <w:p w:rsidR="001678FF" w:rsidRDefault="001678FF" w:rsidP="006101FE">
      <w:pPr>
        <w:pStyle w:val="Tekstpodstawowy"/>
        <w:spacing w:after="0"/>
        <w:jc w:val="both"/>
      </w:pPr>
    </w:p>
    <w:p w:rsidR="00E1257B" w:rsidRDefault="00E1257B" w:rsidP="00F021E0">
      <w:pPr>
        <w:spacing w:after="0" w:line="360" w:lineRule="auto"/>
        <w:jc w:val="both"/>
        <w:rPr>
          <w:rFonts w:ascii="Times New Roman" w:eastAsia="Times New Roman" w:hAnsi="Times New Roman" w:cs="Times New Roman"/>
          <w:sz w:val="24"/>
          <w:szCs w:val="24"/>
          <w:lang w:eastAsia="pl-PL"/>
        </w:rPr>
      </w:pPr>
    </w:p>
    <w:p w:rsidR="001138B2" w:rsidRDefault="001138B2" w:rsidP="00286C80">
      <w:pPr>
        <w:spacing w:after="0" w:line="360" w:lineRule="auto"/>
        <w:jc w:val="both"/>
        <w:rPr>
          <w:rFonts w:ascii="Times New Roman" w:eastAsia="Times New Roman" w:hAnsi="Times New Roman" w:cs="Times New Roman"/>
          <w:sz w:val="24"/>
          <w:szCs w:val="24"/>
          <w:lang w:eastAsia="pl-PL"/>
        </w:rPr>
      </w:pPr>
    </w:p>
    <w:p w:rsidR="001138B2" w:rsidRPr="00286C80" w:rsidRDefault="001138B2" w:rsidP="00286C80">
      <w:pPr>
        <w:spacing w:after="0" w:line="360" w:lineRule="auto"/>
        <w:jc w:val="both"/>
        <w:rPr>
          <w:rFonts w:ascii="Times New Roman" w:eastAsia="Times New Roman" w:hAnsi="Times New Roman" w:cs="Times New Roman"/>
          <w:sz w:val="24"/>
          <w:szCs w:val="24"/>
          <w:lang w:eastAsia="pl-PL"/>
        </w:rPr>
      </w:pPr>
    </w:p>
    <w:p w:rsidR="004751D9" w:rsidRDefault="00E84692" w:rsidP="00E84692">
      <w:pPr>
        <w:spacing w:after="0" w:line="240" w:lineRule="auto"/>
        <w:jc w:val="right"/>
      </w:pPr>
      <w:r>
        <w:t>............................</w:t>
      </w:r>
      <w:r w:rsidR="0035569E">
        <w:t>......</w:t>
      </w:r>
      <w:r w:rsidR="005C7811">
        <w:t>.............</w:t>
      </w:r>
    </w:p>
    <w:p w:rsidR="00E84692" w:rsidRDefault="0035569E" w:rsidP="00E84692">
      <w:pPr>
        <w:spacing w:after="0" w:line="240" w:lineRule="auto"/>
        <w:ind w:left="4956" w:firstLine="708"/>
        <w:jc w:val="center"/>
        <w:rPr>
          <w:rFonts w:ascii="Times New Roman" w:hAnsi="Times New Roman" w:cs="Times New Roman"/>
          <w:sz w:val="20"/>
          <w:szCs w:val="20"/>
        </w:rPr>
      </w:pPr>
      <w:r>
        <w:rPr>
          <w:rFonts w:ascii="Times New Roman" w:hAnsi="Times New Roman" w:cs="Times New Roman"/>
          <w:sz w:val="20"/>
          <w:szCs w:val="20"/>
        </w:rPr>
        <w:t xml:space="preserve">          </w:t>
      </w:r>
      <w:r w:rsidR="005C7811">
        <w:rPr>
          <w:rFonts w:ascii="Times New Roman" w:hAnsi="Times New Roman" w:cs="Times New Roman"/>
          <w:sz w:val="20"/>
          <w:szCs w:val="20"/>
        </w:rPr>
        <w:t xml:space="preserve">     </w:t>
      </w:r>
      <w:r>
        <w:rPr>
          <w:rFonts w:ascii="Times New Roman" w:hAnsi="Times New Roman" w:cs="Times New Roman"/>
          <w:sz w:val="20"/>
          <w:szCs w:val="20"/>
        </w:rPr>
        <w:t xml:space="preserve"> </w:t>
      </w:r>
      <w:r w:rsidR="00E84692" w:rsidRPr="00E84692">
        <w:rPr>
          <w:rFonts w:ascii="Times New Roman" w:hAnsi="Times New Roman" w:cs="Times New Roman"/>
          <w:sz w:val="20"/>
          <w:szCs w:val="20"/>
        </w:rPr>
        <w:t>Podpis Członka Zarządu</w:t>
      </w:r>
    </w:p>
    <w:p w:rsidR="00E84692" w:rsidRDefault="00E84692" w:rsidP="00E84692">
      <w:pPr>
        <w:spacing w:after="0" w:line="240" w:lineRule="auto"/>
        <w:ind w:left="4956" w:firstLine="708"/>
        <w:jc w:val="center"/>
        <w:rPr>
          <w:rFonts w:ascii="Times New Roman" w:hAnsi="Times New Roman" w:cs="Times New Roman"/>
          <w:sz w:val="20"/>
          <w:szCs w:val="20"/>
        </w:rPr>
      </w:pPr>
    </w:p>
    <w:p w:rsidR="00E84692" w:rsidRDefault="00E84692" w:rsidP="00E84692">
      <w:pPr>
        <w:spacing w:after="0" w:line="240" w:lineRule="auto"/>
        <w:ind w:left="4956" w:firstLine="708"/>
        <w:jc w:val="center"/>
        <w:rPr>
          <w:rFonts w:ascii="Times New Roman" w:hAnsi="Times New Roman" w:cs="Times New Roman"/>
          <w:sz w:val="20"/>
          <w:szCs w:val="20"/>
        </w:rPr>
      </w:pPr>
    </w:p>
    <w:p w:rsidR="00E84692" w:rsidRDefault="00E84692" w:rsidP="00E84692">
      <w:pPr>
        <w:spacing w:after="0" w:line="240" w:lineRule="auto"/>
        <w:ind w:left="4956" w:firstLine="708"/>
        <w:jc w:val="center"/>
        <w:rPr>
          <w:rFonts w:ascii="Times New Roman" w:hAnsi="Times New Roman" w:cs="Times New Roman"/>
          <w:sz w:val="20"/>
          <w:szCs w:val="20"/>
        </w:rPr>
      </w:pPr>
    </w:p>
    <w:p w:rsidR="00E84692" w:rsidRDefault="00E84692" w:rsidP="00E84692">
      <w:pPr>
        <w:spacing w:after="0" w:line="240" w:lineRule="auto"/>
        <w:ind w:left="4956" w:firstLine="708"/>
        <w:jc w:val="center"/>
        <w:rPr>
          <w:rFonts w:ascii="Times New Roman" w:hAnsi="Times New Roman" w:cs="Times New Roman"/>
          <w:sz w:val="20"/>
          <w:szCs w:val="20"/>
        </w:rPr>
      </w:pPr>
      <w:bookmarkStart w:id="0" w:name="_GoBack"/>
      <w:bookmarkEnd w:id="0"/>
    </w:p>
    <w:p w:rsidR="00E84692" w:rsidRDefault="00E84692" w:rsidP="00E84692">
      <w:pPr>
        <w:spacing w:after="0" w:line="240" w:lineRule="auto"/>
        <w:jc w:val="right"/>
      </w:pPr>
      <w:r>
        <w:t>............................</w:t>
      </w:r>
      <w:r w:rsidR="0035569E">
        <w:t>....</w:t>
      </w:r>
      <w:r w:rsidR="005C7811">
        <w:t>...............</w:t>
      </w:r>
    </w:p>
    <w:p w:rsidR="00E84692" w:rsidRPr="00E84692" w:rsidRDefault="0035569E" w:rsidP="00E84692">
      <w:pPr>
        <w:spacing w:after="0" w:line="240" w:lineRule="auto"/>
        <w:ind w:left="4956" w:firstLine="708"/>
        <w:jc w:val="center"/>
        <w:rPr>
          <w:rFonts w:ascii="Times New Roman" w:hAnsi="Times New Roman" w:cs="Times New Roman"/>
          <w:sz w:val="20"/>
          <w:szCs w:val="20"/>
        </w:rPr>
      </w:pPr>
      <w:r>
        <w:rPr>
          <w:rFonts w:ascii="Times New Roman" w:hAnsi="Times New Roman" w:cs="Times New Roman"/>
          <w:sz w:val="20"/>
          <w:szCs w:val="20"/>
        </w:rPr>
        <w:t xml:space="preserve">           </w:t>
      </w:r>
      <w:r w:rsidR="005C7811">
        <w:rPr>
          <w:rFonts w:ascii="Times New Roman" w:hAnsi="Times New Roman" w:cs="Times New Roman"/>
          <w:sz w:val="20"/>
          <w:szCs w:val="20"/>
        </w:rPr>
        <w:t xml:space="preserve">     </w:t>
      </w:r>
      <w:r w:rsidR="00E84692" w:rsidRPr="00E84692">
        <w:rPr>
          <w:rFonts w:ascii="Times New Roman" w:hAnsi="Times New Roman" w:cs="Times New Roman"/>
          <w:sz w:val="20"/>
          <w:szCs w:val="20"/>
        </w:rPr>
        <w:t>Podpis Członka Zarządu</w:t>
      </w:r>
    </w:p>
    <w:p w:rsidR="00E84692" w:rsidRPr="00E84692" w:rsidRDefault="00E84692" w:rsidP="00E84692">
      <w:pPr>
        <w:spacing w:after="0" w:line="240" w:lineRule="auto"/>
        <w:ind w:left="4956" w:firstLine="708"/>
        <w:jc w:val="center"/>
        <w:rPr>
          <w:rFonts w:ascii="Times New Roman" w:hAnsi="Times New Roman" w:cs="Times New Roman"/>
          <w:sz w:val="20"/>
          <w:szCs w:val="20"/>
        </w:rPr>
      </w:pPr>
    </w:p>
    <w:sectPr w:rsidR="00E84692" w:rsidRPr="00E8469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5AA" w:rsidRDefault="008025AA" w:rsidP="0046055E">
      <w:pPr>
        <w:spacing w:after="0" w:line="240" w:lineRule="auto"/>
      </w:pPr>
      <w:r>
        <w:separator/>
      </w:r>
    </w:p>
  </w:endnote>
  <w:endnote w:type="continuationSeparator" w:id="0">
    <w:p w:rsidR="008025AA" w:rsidRDefault="008025AA" w:rsidP="00460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5AA" w:rsidRDefault="008025AA" w:rsidP="0046055E">
      <w:pPr>
        <w:spacing w:after="0" w:line="240" w:lineRule="auto"/>
      </w:pPr>
      <w:r>
        <w:separator/>
      </w:r>
    </w:p>
  </w:footnote>
  <w:footnote w:type="continuationSeparator" w:id="0">
    <w:p w:rsidR="008025AA" w:rsidRDefault="008025AA" w:rsidP="004605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10F52"/>
    <w:multiLevelType w:val="hybridMultilevel"/>
    <w:tmpl w:val="E446F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37173BC8"/>
    <w:multiLevelType w:val="hybridMultilevel"/>
    <w:tmpl w:val="348C291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nsid w:val="62C7411D"/>
    <w:multiLevelType w:val="hybridMultilevel"/>
    <w:tmpl w:val="CC66036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nsid w:val="75260C7C"/>
    <w:multiLevelType w:val="hybridMultilevel"/>
    <w:tmpl w:val="3B12A0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3CE"/>
    <w:rsid w:val="00084051"/>
    <w:rsid w:val="00096144"/>
    <w:rsid w:val="000D0A2A"/>
    <w:rsid w:val="000D74E8"/>
    <w:rsid w:val="0010155C"/>
    <w:rsid w:val="0011056B"/>
    <w:rsid w:val="001138B2"/>
    <w:rsid w:val="001678FF"/>
    <w:rsid w:val="001C2510"/>
    <w:rsid w:val="001D324B"/>
    <w:rsid w:val="001D4262"/>
    <w:rsid w:val="0025256F"/>
    <w:rsid w:val="00286C80"/>
    <w:rsid w:val="00290C1A"/>
    <w:rsid w:val="00351AB6"/>
    <w:rsid w:val="0035569E"/>
    <w:rsid w:val="003627FD"/>
    <w:rsid w:val="00364A5D"/>
    <w:rsid w:val="003719AF"/>
    <w:rsid w:val="003740E0"/>
    <w:rsid w:val="003D1554"/>
    <w:rsid w:val="00445C6A"/>
    <w:rsid w:val="0046055E"/>
    <w:rsid w:val="004751D9"/>
    <w:rsid w:val="0049747B"/>
    <w:rsid w:val="00531D27"/>
    <w:rsid w:val="0055475A"/>
    <w:rsid w:val="005C7811"/>
    <w:rsid w:val="006101FE"/>
    <w:rsid w:val="00631446"/>
    <w:rsid w:val="00655677"/>
    <w:rsid w:val="006A23CE"/>
    <w:rsid w:val="006E6153"/>
    <w:rsid w:val="00704275"/>
    <w:rsid w:val="007173DD"/>
    <w:rsid w:val="007679D4"/>
    <w:rsid w:val="00773EC2"/>
    <w:rsid w:val="00793B30"/>
    <w:rsid w:val="007B6259"/>
    <w:rsid w:val="007D5ABE"/>
    <w:rsid w:val="007E7430"/>
    <w:rsid w:val="007F2390"/>
    <w:rsid w:val="008025AA"/>
    <w:rsid w:val="008A0FFB"/>
    <w:rsid w:val="008A77A6"/>
    <w:rsid w:val="008D149D"/>
    <w:rsid w:val="008D7E39"/>
    <w:rsid w:val="00983F6D"/>
    <w:rsid w:val="009A2E26"/>
    <w:rsid w:val="009A4CF4"/>
    <w:rsid w:val="009D5E4D"/>
    <w:rsid w:val="00A42E2D"/>
    <w:rsid w:val="00A4620F"/>
    <w:rsid w:val="00A61E8C"/>
    <w:rsid w:val="00A73F92"/>
    <w:rsid w:val="00AA1AA3"/>
    <w:rsid w:val="00B671BF"/>
    <w:rsid w:val="00B86A6D"/>
    <w:rsid w:val="00B9441E"/>
    <w:rsid w:val="00B972D0"/>
    <w:rsid w:val="00BA6BF9"/>
    <w:rsid w:val="00BF46CF"/>
    <w:rsid w:val="00C337DE"/>
    <w:rsid w:val="00C41D42"/>
    <w:rsid w:val="00C80E6A"/>
    <w:rsid w:val="00C95C1F"/>
    <w:rsid w:val="00D25255"/>
    <w:rsid w:val="00D92A8F"/>
    <w:rsid w:val="00DA36A6"/>
    <w:rsid w:val="00DC5BA6"/>
    <w:rsid w:val="00DE4969"/>
    <w:rsid w:val="00E1257B"/>
    <w:rsid w:val="00E4184D"/>
    <w:rsid w:val="00E73A07"/>
    <w:rsid w:val="00E84692"/>
    <w:rsid w:val="00E877FC"/>
    <w:rsid w:val="00F021E0"/>
    <w:rsid w:val="00F56CFE"/>
    <w:rsid w:val="00F75166"/>
    <w:rsid w:val="00F8217E"/>
    <w:rsid w:val="00F91BF1"/>
    <w:rsid w:val="00FD0C98"/>
    <w:rsid w:val="00FE1E4E"/>
    <w:rsid w:val="00FF69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A4CF4"/>
    <w:pPr>
      <w:ind w:left="720"/>
      <w:contextualSpacing/>
    </w:pPr>
  </w:style>
  <w:style w:type="paragraph" w:styleId="Tekstpodstawowy">
    <w:name w:val="Body Text"/>
    <w:basedOn w:val="Normalny"/>
    <w:link w:val="TekstpodstawowyZnak"/>
    <w:rsid w:val="006101FE"/>
    <w:pPr>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TekstpodstawowyZnak">
    <w:name w:val="Tekst podstawowy Znak"/>
    <w:basedOn w:val="Domylnaczcionkaakapitu"/>
    <w:link w:val="Tekstpodstawowy"/>
    <w:rsid w:val="006101FE"/>
    <w:rPr>
      <w:rFonts w:ascii="Times New Roman" w:eastAsia="Times New Roman" w:hAnsi="Times New Roman" w:cs="Times New Roman"/>
      <w:kern w:val="1"/>
      <w:sz w:val="24"/>
      <w:szCs w:val="24"/>
      <w:lang w:eastAsia="ar-SA"/>
    </w:rPr>
  </w:style>
  <w:style w:type="paragraph" w:styleId="Tekstprzypisukocowego">
    <w:name w:val="endnote text"/>
    <w:basedOn w:val="Normalny"/>
    <w:link w:val="TekstprzypisukocowegoZnak"/>
    <w:uiPriority w:val="99"/>
    <w:semiHidden/>
    <w:unhideWhenUsed/>
    <w:rsid w:val="0046055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6055E"/>
    <w:rPr>
      <w:sz w:val="20"/>
      <w:szCs w:val="20"/>
    </w:rPr>
  </w:style>
  <w:style w:type="character" w:styleId="Odwoanieprzypisukocowego">
    <w:name w:val="endnote reference"/>
    <w:basedOn w:val="Domylnaczcionkaakapitu"/>
    <w:uiPriority w:val="99"/>
    <w:semiHidden/>
    <w:unhideWhenUsed/>
    <w:rsid w:val="0046055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A4CF4"/>
    <w:pPr>
      <w:ind w:left="720"/>
      <w:contextualSpacing/>
    </w:pPr>
  </w:style>
  <w:style w:type="paragraph" w:styleId="Tekstpodstawowy">
    <w:name w:val="Body Text"/>
    <w:basedOn w:val="Normalny"/>
    <w:link w:val="TekstpodstawowyZnak"/>
    <w:rsid w:val="006101FE"/>
    <w:pPr>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TekstpodstawowyZnak">
    <w:name w:val="Tekst podstawowy Znak"/>
    <w:basedOn w:val="Domylnaczcionkaakapitu"/>
    <w:link w:val="Tekstpodstawowy"/>
    <w:rsid w:val="006101FE"/>
    <w:rPr>
      <w:rFonts w:ascii="Times New Roman" w:eastAsia="Times New Roman" w:hAnsi="Times New Roman" w:cs="Times New Roman"/>
      <w:kern w:val="1"/>
      <w:sz w:val="24"/>
      <w:szCs w:val="24"/>
      <w:lang w:eastAsia="ar-SA"/>
    </w:rPr>
  </w:style>
  <w:style w:type="paragraph" w:styleId="Tekstprzypisukocowego">
    <w:name w:val="endnote text"/>
    <w:basedOn w:val="Normalny"/>
    <w:link w:val="TekstprzypisukocowegoZnak"/>
    <w:uiPriority w:val="99"/>
    <w:semiHidden/>
    <w:unhideWhenUsed/>
    <w:rsid w:val="0046055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6055E"/>
    <w:rPr>
      <w:sz w:val="20"/>
      <w:szCs w:val="20"/>
    </w:rPr>
  </w:style>
  <w:style w:type="character" w:styleId="Odwoanieprzypisukocowego">
    <w:name w:val="endnote reference"/>
    <w:basedOn w:val="Domylnaczcionkaakapitu"/>
    <w:uiPriority w:val="99"/>
    <w:semiHidden/>
    <w:unhideWhenUsed/>
    <w:rsid w:val="004605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908819">
      <w:bodyDiv w:val="1"/>
      <w:marLeft w:val="0"/>
      <w:marRight w:val="0"/>
      <w:marTop w:val="0"/>
      <w:marBottom w:val="0"/>
      <w:divBdr>
        <w:top w:val="none" w:sz="0" w:space="0" w:color="auto"/>
        <w:left w:val="none" w:sz="0" w:space="0" w:color="auto"/>
        <w:bottom w:val="none" w:sz="0" w:space="0" w:color="auto"/>
        <w:right w:val="none" w:sz="0" w:space="0" w:color="auto"/>
      </w:divBdr>
    </w:div>
    <w:div w:id="671294468">
      <w:bodyDiv w:val="1"/>
      <w:marLeft w:val="0"/>
      <w:marRight w:val="0"/>
      <w:marTop w:val="0"/>
      <w:marBottom w:val="0"/>
      <w:divBdr>
        <w:top w:val="none" w:sz="0" w:space="0" w:color="auto"/>
        <w:left w:val="none" w:sz="0" w:space="0" w:color="auto"/>
        <w:bottom w:val="none" w:sz="0" w:space="0" w:color="auto"/>
        <w:right w:val="none" w:sz="0" w:space="0" w:color="auto"/>
      </w:divBdr>
    </w:div>
    <w:div w:id="703557820">
      <w:bodyDiv w:val="1"/>
      <w:marLeft w:val="0"/>
      <w:marRight w:val="0"/>
      <w:marTop w:val="0"/>
      <w:marBottom w:val="0"/>
      <w:divBdr>
        <w:top w:val="none" w:sz="0" w:space="0" w:color="auto"/>
        <w:left w:val="none" w:sz="0" w:space="0" w:color="auto"/>
        <w:bottom w:val="none" w:sz="0" w:space="0" w:color="auto"/>
        <w:right w:val="none" w:sz="0" w:space="0" w:color="auto"/>
      </w:divBdr>
    </w:div>
    <w:div w:id="757991312">
      <w:bodyDiv w:val="1"/>
      <w:marLeft w:val="0"/>
      <w:marRight w:val="0"/>
      <w:marTop w:val="0"/>
      <w:marBottom w:val="0"/>
      <w:divBdr>
        <w:top w:val="none" w:sz="0" w:space="0" w:color="auto"/>
        <w:left w:val="none" w:sz="0" w:space="0" w:color="auto"/>
        <w:bottom w:val="none" w:sz="0" w:space="0" w:color="auto"/>
        <w:right w:val="none" w:sz="0" w:space="0" w:color="auto"/>
      </w:divBdr>
    </w:div>
    <w:div w:id="1071806202">
      <w:bodyDiv w:val="1"/>
      <w:marLeft w:val="0"/>
      <w:marRight w:val="0"/>
      <w:marTop w:val="0"/>
      <w:marBottom w:val="0"/>
      <w:divBdr>
        <w:top w:val="none" w:sz="0" w:space="0" w:color="auto"/>
        <w:left w:val="none" w:sz="0" w:space="0" w:color="auto"/>
        <w:bottom w:val="none" w:sz="0" w:space="0" w:color="auto"/>
        <w:right w:val="none" w:sz="0" w:space="0" w:color="auto"/>
      </w:divBdr>
    </w:div>
    <w:div w:id="202173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3</Pages>
  <Words>681</Words>
  <Characters>4091</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Żaneta Walczak</dc:creator>
  <cp:lastModifiedBy>Żaneta Walczak</cp:lastModifiedBy>
  <cp:revision>11</cp:revision>
  <cp:lastPrinted>2017-09-13T10:48:00Z</cp:lastPrinted>
  <dcterms:created xsi:type="dcterms:W3CDTF">2017-09-12T05:29:00Z</dcterms:created>
  <dcterms:modified xsi:type="dcterms:W3CDTF">2017-09-13T10:48:00Z</dcterms:modified>
</cp:coreProperties>
</file>